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8C" w:rsidRDefault="001B228C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1B228C" w:rsidRDefault="001B228C">
      <w:pPr>
        <w:pStyle w:val="ConsPlusNormal"/>
        <w:jc w:val="right"/>
        <w:outlineLvl w:val="0"/>
      </w:pPr>
      <w:r>
        <w:t>Утверждаю</w:t>
      </w:r>
    </w:p>
    <w:p w:rsidR="001B228C" w:rsidRDefault="001B228C">
      <w:pPr>
        <w:pStyle w:val="ConsPlusNormal"/>
        <w:jc w:val="right"/>
      </w:pPr>
      <w:r>
        <w:t>Главный государственный</w:t>
      </w:r>
    </w:p>
    <w:p w:rsidR="001B228C" w:rsidRDefault="001B228C">
      <w:pPr>
        <w:pStyle w:val="ConsPlusNormal"/>
        <w:jc w:val="right"/>
      </w:pPr>
      <w:r>
        <w:t>санитарный врач</w:t>
      </w:r>
    </w:p>
    <w:p w:rsidR="001B228C" w:rsidRDefault="001B228C">
      <w:pPr>
        <w:pStyle w:val="ConsPlusNormal"/>
        <w:jc w:val="right"/>
      </w:pPr>
      <w:r>
        <w:t>Российской Федерации,</w:t>
      </w:r>
    </w:p>
    <w:p w:rsidR="001B228C" w:rsidRDefault="001B228C">
      <w:pPr>
        <w:pStyle w:val="ConsPlusNormal"/>
        <w:jc w:val="right"/>
      </w:pPr>
      <w:r>
        <w:t>Первый заместитель</w:t>
      </w:r>
    </w:p>
    <w:p w:rsidR="001B228C" w:rsidRDefault="001B228C">
      <w:pPr>
        <w:pStyle w:val="ConsPlusNormal"/>
        <w:jc w:val="right"/>
      </w:pPr>
      <w:r>
        <w:t>Министра здравоохранения</w:t>
      </w:r>
    </w:p>
    <w:p w:rsidR="001B228C" w:rsidRDefault="001B228C">
      <w:pPr>
        <w:pStyle w:val="ConsPlusNormal"/>
        <w:jc w:val="right"/>
      </w:pPr>
      <w:r>
        <w:t>Российской Федерации</w:t>
      </w:r>
    </w:p>
    <w:p w:rsidR="001B228C" w:rsidRDefault="001B228C">
      <w:pPr>
        <w:pStyle w:val="ConsPlusNormal"/>
        <w:jc w:val="right"/>
      </w:pPr>
      <w:r>
        <w:t>Г.Г.ОНИЩЕНКО</w:t>
      </w:r>
    </w:p>
    <w:p w:rsidR="001B228C" w:rsidRDefault="001B228C">
      <w:pPr>
        <w:pStyle w:val="ConsPlusNormal"/>
        <w:jc w:val="right"/>
      </w:pPr>
      <w:r>
        <w:t>4 марта 2004 года</w:t>
      </w:r>
    </w:p>
    <w:p w:rsidR="001B228C" w:rsidRDefault="001B228C">
      <w:pPr>
        <w:pStyle w:val="ConsPlusNormal"/>
        <w:jc w:val="center"/>
      </w:pPr>
    </w:p>
    <w:p w:rsidR="001B228C" w:rsidRDefault="001B228C">
      <w:pPr>
        <w:pStyle w:val="ConsPlusNormal"/>
        <w:jc w:val="right"/>
      </w:pPr>
      <w:r>
        <w:t>Дата введения</w:t>
      </w:r>
    </w:p>
    <w:p w:rsidR="001B228C" w:rsidRDefault="001B228C">
      <w:pPr>
        <w:pStyle w:val="ConsPlusNormal"/>
        <w:jc w:val="right"/>
      </w:pPr>
      <w:r>
        <w:t>с момента утверждения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Title"/>
        <w:jc w:val="center"/>
      </w:pPr>
      <w:r>
        <w:t>3.3. ИММУНОПРОФИЛАКТИКА ИНФЕКЦИОННЫХ БОЛЕЗНЕЙ</w:t>
      </w:r>
    </w:p>
    <w:p w:rsidR="001B228C" w:rsidRDefault="001B228C">
      <w:pPr>
        <w:pStyle w:val="ConsPlusTitle"/>
        <w:jc w:val="center"/>
      </w:pPr>
    </w:p>
    <w:p w:rsidR="001B228C" w:rsidRDefault="001B228C">
      <w:pPr>
        <w:pStyle w:val="ConsPlusTitle"/>
        <w:jc w:val="center"/>
      </w:pPr>
      <w:r>
        <w:t>ЭКОНОМИЧЕСКАЯ ЭФФЕКТИВНОСТЬ ВАКЦИНОПРОФИЛАКТИКИ</w:t>
      </w:r>
    </w:p>
    <w:p w:rsidR="001B228C" w:rsidRDefault="001B228C">
      <w:pPr>
        <w:pStyle w:val="ConsPlusTitle"/>
        <w:jc w:val="center"/>
      </w:pPr>
    </w:p>
    <w:p w:rsidR="001B228C" w:rsidRDefault="001B228C">
      <w:pPr>
        <w:pStyle w:val="ConsPlusTitle"/>
        <w:jc w:val="center"/>
      </w:pPr>
      <w:r>
        <w:t>МЕТОДИЧЕСКИЕ УКАЗАНИЯ</w:t>
      </w:r>
    </w:p>
    <w:p w:rsidR="001B228C" w:rsidRDefault="001B228C">
      <w:pPr>
        <w:pStyle w:val="ConsPlusTitle"/>
        <w:jc w:val="center"/>
      </w:pPr>
      <w:r>
        <w:t>МУ 3.3.1878-04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1. Разработаны: Департаментом госсанэпиднадзора Минздрава России (Г.Ф. Лазикова); Федеральным центром госсанэпиднадзора Минздрава России (А.А. Ясинский, А.А. Иванова, Е.А. Котова); Центральным научно-исследовательским институтом эпидемиологии Минздрава России (И.Л. Шаханина, О.И. Радуто, Л.А. Осипова, Г.С. Приказчикова); Центром госсанэпиднадзора в г. Москве (Н.Н. Филатов, И.Н. Лыткина, Н.И. Шулакова). При подготовке Методических указаний учтены замечания и предложения специалистов центров госсанэпиднадзора в Тульской, Нижегородской, Липецкой, Свердловской, Челябинской областях.</w:t>
      </w:r>
    </w:p>
    <w:p w:rsidR="001B228C" w:rsidRDefault="001B228C">
      <w:pPr>
        <w:pStyle w:val="ConsPlusNormal"/>
        <w:ind w:firstLine="540"/>
        <w:jc w:val="both"/>
      </w:pPr>
      <w:r>
        <w:t>2. Утверждены Главным государственным санитарным врачом Российской Федерации, Первым заместителем Министра здравоохранения Российской Федерации Г.Г. Онищенко 4 марта 2004 г.</w:t>
      </w:r>
    </w:p>
    <w:p w:rsidR="001B228C" w:rsidRDefault="001B228C">
      <w:pPr>
        <w:pStyle w:val="ConsPlusNormal"/>
        <w:ind w:firstLine="540"/>
        <w:jc w:val="both"/>
      </w:pPr>
      <w:r>
        <w:t>3. Введены впервые.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  <w:outlineLvl w:val="1"/>
      </w:pPr>
      <w:r>
        <w:t>1. Область применения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1.1. В настоящих Методических указаниях изложены основные принципы и методы выполнения расчетов по оценке экономических показателей вакцинопрофилактики инфекционных болезней с целью выбора ее оптимальной стратегии.</w:t>
      </w:r>
    </w:p>
    <w:p w:rsidR="001B228C" w:rsidRDefault="001B228C">
      <w:pPr>
        <w:pStyle w:val="ConsPlusNormal"/>
        <w:ind w:firstLine="540"/>
        <w:jc w:val="both"/>
      </w:pPr>
      <w:r>
        <w:t>1.2. Методические указания предназначены для специалистов органов и учреждений государственной санитарно-эпидемиологической службы, а также могут быть использованы лечебно-профилактическими организациями, юридическими лицами, осуществляющими деятельность в области иммунопрофилактики инфекционных болезней в установленном порядке.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  <w:outlineLvl w:val="1"/>
      </w:pPr>
      <w:r>
        <w:t>2. Общие сведения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Среди медицинских мероприятий, реализуемых в борьбе с инфекционными болезнями, одно из ведущих мест отводится вакцинопрофилактике. Во всем мире она признана как наиболее эффективное, экономичное и доступнее средство в борьбе с инфекциями. В нашей стране вакцинопрофилактика поднята до ранга государственной политики, способной обеспечить предупреждение, ограничение распространения и ликвидацию инфекционных болезней.</w:t>
      </w:r>
    </w:p>
    <w:p w:rsidR="001B228C" w:rsidRDefault="001B228C">
      <w:pPr>
        <w:pStyle w:val="ConsPlusNormal"/>
        <w:ind w:firstLine="540"/>
        <w:jc w:val="both"/>
      </w:pPr>
      <w:r>
        <w:t>Государство гарантирует бесплатное проведение прививок, регламентированных национальным календарем или проводимых по эпидемическим показаниям в организациях государственной и муниципальной систем здравоохранения, а также социальную защиту граждан, вред здоровью которых нанесен вследствие иммунизации. Финансирование мероприятий по иммунопрофилактике осуществляется за счет средств федерального бюджета, бюджетов субъектов Российской Федерации, фондов обязательного медицинского страхования и других источников.</w:t>
      </w:r>
    </w:p>
    <w:p w:rsidR="001B228C" w:rsidRDefault="001B228C">
      <w:pPr>
        <w:pStyle w:val="ConsPlusNormal"/>
        <w:ind w:firstLine="540"/>
        <w:jc w:val="both"/>
      </w:pPr>
      <w:r>
        <w:t xml:space="preserve">В настоящее время в Российской Федерации национальный календарь профилактических прививок включает профилактические прививки против гепатита В, дифтерии, коклюша, кори, краснухи, полиомиелита, столбняка, туберкулеза, эпидемического паротита, на долю которых в структуре инфекционной заболеваемости (регистрируемой формой N 2) без гриппа и острых респираторно-вирусных </w:t>
      </w:r>
      <w:r>
        <w:lastRenderedPageBreak/>
        <w:t>инфекций (ОРВИ) приходится около 700 тыс. случаев, или 22% (2002 г.).</w:t>
      </w:r>
    </w:p>
    <w:p w:rsidR="001B228C" w:rsidRDefault="001B228C">
      <w:pPr>
        <w:pStyle w:val="ConsPlusNormal"/>
        <w:ind w:firstLine="540"/>
        <w:jc w:val="both"/>
      </w:pPr>
      <w:r>
        <w:t>Ориентировочные расчеты свидетельствуют, что на лечение заболевших и противоэпидемические мероприятия по "управляемым" инфекциям из бюджета страны в 2002 г. было израсходовано не менее 5,1 млрд. рублей. В то же время известно, что затраты на вакцинацию для любой инфекции, эпидемиологическая эффективность которой доказана, примерно в 10 раз меньше затрат на лечение заболевания. В этих условиях становится очевидной медицинская и экономическая значимость вакцинопрофилактики, организация и проведение которой несет на себе элементы повышенной ответственности за эпидемиологическое благополучие населения страны.</w:t>
      </w:r>
    </w:p>
    <w:p w:rsidR="001B228C" w:rsidRDefault="001B228C">
      <w:pPr>
        <w:pStyle w:val="ConsPlusNormal"/>
        <w:ind w:firstLine="540"/>
        <w:jc w:val="both"/>
      </w:pPr>
      <w:r>
        <w:t>Вопросы оценки медицинской и экономической эффективности вакцинопрофилактики постоянно находятся в поле зрения эпидемиологического надзора (контроля), а получаемые при этом оценки - необходимое условие принятия решений о целесообразности вложения средств в это мероприятие. Если методы определения медицинской (клинической, иммунологической, эпидемиологической) эффективности вакцинации достаточно хорошо отработаны, строго регламентированы и широко используются в практике, то расчеты экономических показателей иммунопрофилактики до настоящего времени в нашей стране проводятся сравнительно редко, что связано с отсутствием доступной методической базы. Применение методологии, разработанной для этих целей за рубежом, сопряжено с целым рядом трудностей в основном технического и информационного характера. Предлагаемые для этого алгоритмы "работают" на больших совокупностях населения, для которых не только правомерно и доступно выделение отдельных когорт (например, новорожденных, лиц определенного возраста или профессии и др.), но и статистически оправдано и реально получение и присвоение каждой из них в многолетней динамике соответствующих клинико-эпидемиологических и иммунологических показателей (вероятности заболеть и умереть на фоне определенной иммунологической и эпидемиологической ситуации). Кроме того, значительным препятствием к реализации этих подходов служит нестабильность ценовой политики страны, не позволяющая проводить дисконтирование получаемых затратно-выигрышных показателей. В связи с этим задача настоящих Методических указаний - предоставить санитарно-эпидемиологической службе алгоритмы расчета показателей, необходимых и достаточных для оценки экономических аспектов вакцинопрофилактики. При этом были использованы отдельные элементы методологии, реализуемой в мировой практике, а также опыт сотрудников лаборатории эпидемиологического анализа Центрального научно-исследовательского института эпидемиологии Минздрава России, накопленный в процессе многолетней работы по расчету и анализу экономических аспектов вакцинопрофилактики инфекционных болезней.</w:t>
      </w:r>
    </w:p>
    <w:p w:rsidR="001B228C" w:rsidRDefault="001B228C">
      <w:pPr>
        <w:pStyle w:val="ConsPlusNormal"/>
        <w:ind w:firstLine="540"/>
        <w:jc w:val="both"/>
      </w:pPr>
      <w:r>
        <w:t>Общая процедура оценки экономических параметров вакцинопрофилактики состоит из следующих последовательных этапов:</w:t>
      </w:r>
    </w:p>
    <w:p w:rsidR="001B228C" w:rsidRDefault="001B228C">
      <w:pPr>
        <w:pStyle w:val="ConsPlusNormal"/>
        <w:ind w:firstLine="540"/>
        <w:jc w:val="both"/>
      </w:pPr>
      <w:r>
        <w:t>- формализованное описание вакцинопрофилактики в конкретных условиях места и времени (эпидемиология и характеристика препарата);</w:t>
      </w:r>
    </w:p>
    <w:p w:rsidR="001B228C" w:rsidRDefault="001B228C">
      <w:pPr>
        <w:pStyle w:val="ConsPlusNormal"/>
        <w:ind w:firstLine="540"/>
        <w:jc w:val="both"/>
      </w:pPr>
      <w:r>
        <w:t>- определение задач и соответствующих методических подходов к расчету экономических показателей вакцинопрофилактики;</w:t>
      </w:r>
    </w:p>
    <w:p w:rsidR="001B228C" w:rsidRDefault="001B228C">
      <w:pPr>
        <w:pStyle w:val="ConsPlusNormal"/>
        <w:ind w:firstLine="540"/>
        <w:jc w:val="both"/>
      </w:pPr>
      <w:r>
        <w:t>- расчет экономических показателей.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  <w:outlineLvl w:val="1"/>
      </w:pPr>
      <w:r>
        <w:t>3. Формализованное описание вакцинопрофилактики</w:t>
      </w:r>
    </w:p>
    <w:p w:rsidR="001B228C" w:rsidRDefault="001B228C">
      <w:pPr>
        <w:pStyle w:val="ConsPlusNormal"/>
        <w:jc w:val="center"/>
      </w:pPr>
      <w:r>
        <w:t>как мероприятия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Вакцинопрофилактика, рассматриваемая как противоэпидемическое (профилактическое) мероприятие, характеризуется рядом признаков, совокупность которых определяет ее содержание. В связи с этим начальным этапом изучения вакцинопрофилактики с экономических позиций является формализованное ее описание в конкретных условиях нозологической формы и эпидемиологической ситуации. При этом выделяют общие показатели (табл. 1), набор которых может варьировать при отдельных нозологических формах.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right"/>
      </w:pPr>
      <w:r>
        <w:t>Таблица 1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</w:pPr>
      <w:r>
        <w:t>ПЕРЕЧЕНЬ</w:t>
      </w:r>
    </w:p>
    <w:p w:rsidR="001B228C" w:rsidRDefault="001B228C">
      <w:pPr>
        <w:pStyle w:val="ConsPlusNormal"/>
        <w:jc w:val="center"/>
      </w:pPr>
      <w:r>
        <w:t>ПОКАЗАТЕЛЕЙ, ИСПОЛЬЗУЕМЫХ ДЛЯ ОПИСАНИЯ ВАКЦИНОПРОФИЛАКТИКИ</w:t>
      </w:r>
    </w:p>
    <w:p w:rsidR="001B228C" w:rsidRDefault="001B228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861"/>
        <w:gridCol w:w="3510"/>
      </w:tblGrid>
      <w:tr w:rsidR="001B228C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N </w:t>
            </w:r>
          </w:p>
          <w:p w:rsidR="001B228C" w:rsidRDefault="001B228C">
            <w:pPr>
              <w:pStyle w:val="ConsPlusNonformat"/>
            </w:pPr>
            <w:r>
              <w:t>п/п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    Показатель         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Условное обозначение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lastRenderedPageBreak/>
              <w:t xml:space="preserve"> 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        2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        3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Заболеваемость населения за 3  </w:t>
            </w:r>
          </w:p>
          <w:p w:rsidR="001B228C" w:rsidRDefault="001B228C">
            <w:pPr>
              <w:pStyle w:val="ConsPlusNonformat"/>
            </w:pPr>
            <w:r>
              <w:t xml:space="preserve">- 5 лет до вакцинации и весь   </w:t>
            </w:r>
          </w:p>
          <w:p w:rsidR="001B228C" w:rsidRDefault="001B228C">
            <w:pPr>
              <w:pStyle w:val="ConsPlusNonformat"/>
            </w:pPr>
            <w:r>
              <w:t xml:space="preserve">период вакцинации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k - абс. числа;             </w:t>
            </w:r>
          </w:p>
          <w:p w:rsidR="001B228C" w:rsidRDefault="001B228C">
            <w:pPr>
              <w:pStyle w:val="ConsPlusNonformat"/>
            </w:pPr>
            <w:r>
              <w:t xml:space="preserve">K - на 100 тыс. населения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Численность населения по годам </w:t>
            </w:r>
          </w:p>
          <w:p w:rsidR="001B228C" w:rsidRDefault="001B228C">
            <w:pPr>
              <w:pStyle w:val="ConsPlusNonformat"/>
            </w:pPr>
            <w:r>
              <w:t xml:space="preserve">и контингентам (в соответствии </w:t>
            </w:r>
          </w:p>
          <w:p w:rsidR="001B228C" w:rsidRDefault="001B228C">
            <w:pPr>
              <w:pStyle w:val="ConsPlusNonformat"/>
            </w:pPr>
            <w:r>
              <w:t xml:space="preserve">с заболеваемостью)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N - совокупное;             </w:t>
            </w:r>
          </w:p>
          <w:p w:rsidR="001B228C" w:rsidRDefault="001B228C">
            <w:pPr>
              <w:pStyle w:val="ConsPlusNonformat"/>
            </w:pPr>
            <w:r>
              <w:t xml:space="preserve">n - по контингентам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Число лет, в течение которых   </w:t>
            </w:r>
          </w:p>
          <w:p w:rsidR="001B228C" w:rsidRDefault="001B228C">
            <w:pPr>
              <w:pStyle w:val="ConsPlusNonformat"/>
            </w:pPr>
            <w:r>
              <w:t xml:space="preserve">проводится вакцинопрофилактика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S - число лет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4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Охват прививками отдельных     </w:t>
            </w:r>
          </w:p>
          <w:p w:rsidR="001B228C" w:rsidRDefault="001B228C">
            <w:pPr>
              <w:pStyle w:val="ConsPlusNonformat"/>
            </w:pPr>
            <w:r>
              <w:t xml:space="preserve">контингентов населения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Y (%)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Численность прививаемых        </w:t>
            </w:r>
          </w:p>
          <w:p w:rsidR="001B228C" w:rsidRDefault="001B228C">
            <w:pPr>
              <w:pStyle w:val="ConsPlusNonformat"/>
            </w:pPr>
            <w:r>
              <w:t xml:space="preserve">контингентов (перспективный    </w:t>
            </w:r>
          </w:p>
          <w:p w:rsidR="001B228C" w:rsidRDefault="001B228C">
            <w:pPr>
              <w:pStyle w:val="ConsPlusNonformat"/>
            </w:pPr>
            <w:r>
              <w:t xml:space="preserve">расчет)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x   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6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Число привитых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q - ретроспективно;         </w:t>
            </w:r>
          </w:p>
          <w:p w:rsidR="001B228C" w:rsidRDefault="001B228C">
            <w:pPr>
              <w:pStyle w:val="ConsPlusNonformat"/>
            </w:pPr>
            <w:r>
              <w:t xml:space="preserve">эта - перспективно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7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Число незащищенных из группы   </w:t>
            </w:r>
          </w:p>
          <w:p w:rsidR="001B228C" w:rsidRDefault="001B228C">
            <w:pPr>
              <w:pStyle w:val="ConsPlusNonformat"/>
            </w:pPr>
            <w:r>
              <w:t xml:space="preserve">привитых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H   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8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Показатель защищенности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E   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9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Число доз вакцины для          </w:t>
            </w:r>
          </w:p>
          <w:p w:rsidR="001B228C" w:rsidRDefault="001B228C">
            <w:pPr>
              <w:pStyle w:val="ConsPlusNonformat"/>
            </w:pPr>
            <w:r>
              <w:t xml:space="preserve">выполнения полного             </w:t>
            </w:r>
          </w:p>
          <w:p w:rsidR="001B228C" w:rsidRDefault="001B228C">
            <w:pPr>
              <w:pStyle w:val="ConsPlusNonformat"/>
            </w:pPr>
            <w:r>
              <w:t xml:space="preserve">прививочного курса (кратность)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t   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Общее число доз, необходимых   </w:t>
            </w:r>
          </w:p>
          <w:p w:rsidR="001B228C" w:rsidRDefault="001B228C">
            <w:pPr>
              <w:pStyle w:val="ConsPlusNonformat"/>
            </w:pPr>
            <w:r>
              <w:t xml:space="preserve">для проведения                 </w:t>
            </w:r>
          </w:p>
          <w:p w:rsidR="001B228C" w:rsidRDefault="001B228C">
            <w:pPr>
              <w:pStyle w:val="ConsPlusNonformat"/>
            </w:pPr>
            <w:r>
              <w:t xml:space="preserve">вакцинопрофилактики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Q   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Стоимость одной дозы препарата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b   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Стоимость осмотра врачом перед </w:t>
            </w:r>
          </w:p>
          <w:p w:rsidR="001B228C" w:rsidRDefault="001B228C">
            <w:pPr>
              <w:pStyle w:val="ConsPlusNonformat"/>
            </w:pPr>
            <w:r>
              <w:t xml:space="preserve">прививкой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c   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Затраты на одну манипуляцию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d   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Число поствакцинальных         </w:t>
            </w:r>
          </w:p>
          <w:p w:rsidR="001B228C" w:rsidRDefault="001B228C">
            <w:pPr>
              <w:pStyle w:val="ConsPlusNonformat"/>
            </w:pPr>
            <w:r>
              <w:t xml:space="preserve">осложнений и их характер       </w:t>
            </w:r>
          </w:p>
          <w:p w:rsidR="001B228C" w:rsidRDefault="001B228C">
            <w:pPr>
              <w:pStyle w:val="ConsPlusNonformat"/>
            </w:pPr>
            <w:r>
              <w:t xml:space="preserve">(общий, местный)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O   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Частота поствакцинальных       </w:t>
            </w:r>
          </w:p>
          <w:p w:rsidR="001B228C" w:rsidRDefault="001B228C">
            <w:pPr>
              <w:pStyle w:val="ConsPlusNonformat"/>
            </w:pPr>
            <w:r>
              <w:t xml:space="preserve">осложнений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f (%)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Вероятное (возможное) число    </w:t>
            </w:r>
          </w:p>
          <w:p w:rsidR="001B228C" w:rsidRDefault="001B228C">
            <w:pPr>
              <w:pStyle w:val="ConsPlusNonformat"/>
            </w:pPr>
            <w:r>
              <w:t xml:space="preserve">случаев заболеваний на фоне    </w:t>
            </w:r>
          </w:p>
          <w:p w:rsidR="001B228C" w:rsidRDefault="001B228C">
            <w:pPr>
              <w:pStyle w:val="ConsPlusNonformat"/>
            </w:pPr>
            <w:r>
              <w:t xml:space="preserve">вакцинопрофилактики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L, в т.ч. среди:            </w:t>
            </w:r>
          </w:p>
          <w:p w:rsidR="001B228C" w:rsidRDefault="001B228C">
            <w:pPr>
              <w:pStyle w:val="ConsPlusNonformat"/>
            </w:pPr>
            <w:r>
              <w:t xml:space="preserve">альфа - вакцинированных;    </w:t>
            </w:r>
          </w:p>
          <w:p w:rsidR="001B228C" w:rsidRDefault="001B228C">
            <w:pPr>
              <w:pStyle w:val="ConsPlusNonformat"/>
            </w:pPr>
            <w:r>
              <w:t xml:space="preserve">бета - невакцинированных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17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Вероятное число случаев        </w:t>
            </w:r>
          </w:p>
          <w:p w:rsidR="001B228C" w:rsidRDefault="001B228C">
            <w:pPr>
              <w:pStyle w:val="ConsPlusNonformat"/>
            </w:pPr>
            <w:r>
              <w:t xml:space="preserve">заболеваний среди лиц данного  </w:t>
            </w:r>
          </w:p>
          <w:p w:rsidR="001B228C" w:rsidRDefault="001B228C">
            <w:pPr>
              <w:pStyle w:val="ConsPlusNonformat"/>
            </w:pPr>
            <w:r>
              <w:t xml:space="preserve">контингента, которые бы имели  </w:t>
            </w:r>
          </w:p>
          <w:p w:rsidR="001B228C" w:rsidRDefault="001B228C">
            <w:pPr>
              <w:pStyle w:val="ConsPlusNonformat"/>
            </w:pPr>
            <w:r>
              <w:t xml:space="preserve">место без вакцинопрофилактики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mi  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18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Случаи заболеваний,            </w:t>
            </w:r>
          </w:p>
          <w:p w:rsidR="001B228C" w:rsidRDefault="001B228C">
            <w:pPr>
              <w:pStyle w:val="ConsPlusNonformat"/>
            </w:pPr>
            <w:r>
              <w:t xml:space="preserve">предотвращенные в результате   </w:t>
            </w:r>
          </w:p>
          <w:p w:rsidR="001B228C" w:rsidRDefault="001B228C">
            <w:pPr>
              <w:pStyle w:val="ConsPlusNonformat"/>
            </w:pPr>
            <w:r>
              <w:t xml:space="preserve">вакцинопрофилактики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a   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lastRenderedPageBreak/>
              <w:t xml:space="preserve">19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Стоимость одного случая        </w:t>
            </w:r>
          </w:p>
          <w:p w:rsidR="001B228C" w:rsidRDefault="001B228C">
            <w:pPr>
              <w:pStyle w:val="ConsPlusNonformat"/>
            </w:pPr>
            <w:r>
              <w:t xml:space="preserve">заболевания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ТЭТА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Стоимость лечения одного       </w:t>
            </w:r>
          </w:p>
          <w:p w:rsidR="001B228C" w:rsidRDefault="001B228C">
            <w:pPr>
              <w:pStyle w:val="ConsPlusNonformat"/>
            </w:pPr>
            <w:r>
              <w:t xml:space="preserve">осложнения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Местного - j, общего - J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Стоимость лечения осложнений   </w:t>
            </w:r>
          </w:p>
          <w:p w:rsidR="001B228C" w:rsidRDefault="001B228C">
            <w:pPr>
              <w:pStyle w:val="ConsPlusNonformat"/>
            </w:pPr>
            <w:r>
              <w:t xml:space="preserve">вакцинации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Z   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Затраты в связи с              </w:t>
            </w:r>
          </w:p>
          <w:p w:rsidR="001B228C" w:rsidRDefault="001B228C">
            <w:pPr>
              <w:pStyle w:val="ConsPlusNonformat"/>
            </w:pPr>
            <w:r>
              <w:t xml:space="preserve">вакцинопрофилактикой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пси 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Затраты на проведение          </w:t>
            </w:r>
          </w:p>
          <w:p w:rsidR="001B228C" w:rsidRDefault="001B228C">
            <w:pPr>
              <w:pStyle w:val="ConsPlusNonformat"/>
            </w:pPr>
            <w:r>
              <w:t xml:space="preserve">вакцинации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P - всего, p - одной дозы   </w:t>
            </w:r>
          </w:p>
          <w:p w:rsidR="001B228C" w:rsidRDefault="001B228C">
            <w:pPr>
              <w:pStyle w:val="ConsPlusNonformat"/>
            </w:pPr>
            <w:r>
              <w:t xml:space="preserve">препарата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Затраты на лечение заболевших  </w:t>
            </w:r>
          </w:p>
          <w:p w:rsidR="001B228C" w:rsidRDefault="001B228C">
            <w:pPr>
              <w:pStyle w:val="ConsPlusNonformat"/>
            </w:pPr>
            <w:r>
              <w:t xml:space="preserve">на фоне вакцинации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Ф   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Экономическая значимость       </w:t>
            </w:r>
          </w:p>
          <w:p w:rsidR="001B228C" w:rsidRDefault="001B228C">
            <w:pPr>
              <w:pStyle w:val="ConsPlusNonformat"/>
            </w:pPr>
            <w:r>
              <w:t xml:space="preserve">болезни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U                           </w:t>
            </w:r>
          </w:p>
        </w:tc>
      </w:tr>
    </w:tbl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Приведенные показатели можно подразделить на исходные (имеющиеся в распоряжении санитарно-эпидемиологической службы) и производные (рассчитываемые).</w:t>
      </w:r>
    </w:p>
    <w:p w:rsidR="001B228C" w:rsidRDefault="001B228C">
      <w:pPr>
        <w:pStyle w:val="ConsPlusNormal"/>
        <w:ind w:firstLine="540"/>
        <w:jc w:val="both"/>
      </w:pPr>
      <w:r>
        <w:t>К исходным относятся: k, K, S, N, n, q, E, t, b1, c1, d1, f, x, Y, ТЭТА, j, J.</w:t>
      </w:r>
    </w:p>
    <w:p w:rsidR="001B228C" w:rsidRDefault="001B228C">
      <w:pPr>
        <w:pStyle w:val="ConsPlusNormal"/>
        <w:ind w:firstLine="540"/>
        <w:jc w:val="both"/>
      </w:pPr>
      <w:r>
        <w:t>К производным относятся: эта, H, Q, mi, O, L, альфа, бета, a, Z, пси, P, Ф, U.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  <w:outlineLvl w:val="1"/>
      </w:pPr>
      <w:r>
        <w:t>4. Задачи и методические подходы к расчету</w:t>
      </w:r>
    </w:p>
    <w:p w:rsidR="001B228C" w:rsidRDefault="001B228C">
      <w:pPr>
        <w:pStyle w:val="ConsPlusNormal"/>
        <w:jc w:val="center"/>
      </w:pPr>
      <w:r>
        <w:t>экономических показателей вакцинопрофилактики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Задачи экономической оценки вакцинопрофилактики диктуются характером эпидемиологической (иммунологической) ситуации, набором доступной информации, периодом, выбранным для изучения, и объемом вложенных (или готовых для вложения) ресурсов. В то же время, характер задачи определяет методический подход ее решения.</w:t>
      </w:r>
    </w:p>
    <w:p w:rsidR="001B228C" w:rsidRDefault="001B228C">
      <w:pPr>
        <w:pStyle w:val="ConsPlusNormal"/>
        <w:ind w:firstLine="540"/>
        <w:jc w:val="both"/>
      </w:pPr>
      <w:r>
        <w:t>В отличие от стоимостных оценок, ориентированных исключительно на определение затрат (потерь), расчеты экономической эффективности в эпидемиологии предполагают увязку произведенных затрат с полученным результатом. Иными словами, в исследовании эффективности вакцинопрофилактики должны быть представлены два компонента - "затраты" и "последствия (результат)".</w:t>
      </w:r>
    </w:p>
    <w:p w:rsidR="001B228C" w:rsidRDefault="001B228C">
      <w:pPr>
        <w:pStyle w:val="ConsPlusNormal"/>
        <w:ind w:firstLine="540"/>
        <w:jc w:val="both"/>
      </w:pPr>
      <w:r>
        <w:t>Термины "перспективные" и "ретроспективные" оценки в данном случае характеризуют время исследования относительно проведения вакцинопрофилактики. Перспективные предшествуют проведению вакцинопрофилактики, ретроспективные проводятся на фоне этого мероприятия. В первом случае процесс моделируется на основании теоретических данных и материалов ограниченных испытаний, во втором - в основе исследований лежат фактические величины.</w:t>
      </w:r>
    </w:p>
    <w:p w:rsidR="001B228C" w:rsidRDefault="001B228C">
      <w:pPr>
        <w:pStyle w:val="ConsPlusNormal"/>
        <w:ind w:firstLine="540"/>
        <w:jc w:val="both"/>
      </w:pPr>
      <w:r>
        <w:t>Выбор и отработка схемы расчета экономической эффективности вакцинопрофилактики сопряжена с целым рядом объективных причин, затрудняющих саму расчетно-аналитическую процедуру. Среди них: сложность объекта оценки (вакцинопрофилактики), сочетающего работу научно-методического и организационно-практического плана с возможностями и свойствами биологических препаратов, отсутствие однородной по доступности, полноте и достоверности информации, несовершенство медицинских критериев и методических подходов определения экономической эффективности.</w:t>
      </w:r>
    </w:p>
    <w:p w:rsidR="001B228C" w:rsidRDefault="001B228C">
      <w:pPr>
        <w:pStyle w:val="ConsPlusNormal"/>
        <w:ind w:firstLine="540"/>
        <w:jc w:val="both"/>
      </w:pPr>
      <w:r>
        <w:t>Основные задачи экономической оценки и общие способы их решения можно свести к следующим (табл. 2).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right"/>
      </w:pPr>
      <w:r>
        <w:t>Таблица 2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</w:pPr>
      <w:bookmarkStart w:id="1" w:name="Par156"/>
      <w:bookmarkEnd w:id="1"/>
      <w:r>
        <w:t>ЭПИДЕМИОЛОГИЧЕСКАЯ СИТУАЦИЯ, ОБЩИЕ ЗАДАЧИ</w:t>
      </w:r>
    </w:p>
    <w:p w:rsidR="001B228C" w:rsidRDefault="001B228C">
      <w:pPr>
        <w:pStyle w:val="ConsPlusNormal"/>
        <w:jc w:val="center"/>
      </w:pPr>
      <w:r>
        <w:t>ЭКОНОМИЧЕСКОГО АНАЛИЗА И МЕТОДЫ ИХ РЕШЕНИЯ</w:t>
      </w:r>
    </w:p>
    <w:p w:rsidR="001B228C" w:rsidRDefault="001B228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872"/>
        <w:gridCol w:w="1638"/>
        <w:gridCol w:w="3978"/>
      </w:tblGrid>
      <w:tr w:rsidR="001B228C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N </w:t>
            </w:r>
          </w:p>
          <w:p w:rsidR="001B228C" w:rsidRDefault="001B228C">
            <w:pPr>
              <w:pStyle w:val="ConsPlusNonformat"/>
            </w:pPr>
            <w:r>
              <w:lastRenderedPageBreak/>
              <w:t>п/п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lastRenderedPageBreak/>
              <w:t xml:space="preserve">Эпидемиологи- </w:t>
            </w:r>
          </w:p>
          <w:p w:rsidR="001B228C" w:rsidRDefault="001B228C">
            <w:pPr>
              <w:pStyle w:val="ConsPlusNonformat"/>
            </w:pPr>
            <w:r>
              <w:lastRenderedPageBreak/>
              <w:t xml:space="preserve">ческая        </w:t>
            </w:r>
          </w:p>
          <w:p w:rsidR="001B228C" w:rsidRDefault="001B228C">
            <w:pPr>
              <w:pStyle w:val="ConsPlusNonformat"/>
            </w:pPr>
            <w:r>
              <w:t xml:space="preserve">ситуация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lastRenderedPageBreak/>
              <w:t xml:space="preserve">Задачи      </w:t>
            </w:r>
          </w:p>
          <w:p w:rsidR="001B228C" w:rsidRDefault="001B228C">
            <w:pPr>
              <w:pStyle w:val="ConsPlusNonformat"/>
            </w:pPr>
            <w:r>
              <w:lastRenderedPageBreak/>
              <w:t xml:space="preserve">экономичес- </w:t>
            </w:r>
          </w:p>
          <w:p w:rsidR="001B228C" w:rsidRDefault="001B228C">
            <w:pPr>
              <w:pStyle w:val="ConsPlusNonformat"/>
            </w:pPr>
            <w:r>
              <w:t>кого анализа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lastRenderedPageBreak/>
              <w:t xml:space="preserve">     Методические подходы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lastRenderedPageBreak/>
              <w:t xml:space="preserve">1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Проводимая в  </w:t>
            </w:r>
          </w:p>
          <w:p w:rsidR="001B228C" w:rsidRDefault="001B228C">
            <w:pPr>
              <w:pStyle w:val="ConsPlusNonformat"/>
            </w:pPr>
            <w:r>
              <w:t xml:space="preserve">течение       </w:t>
            </w:r>
          </w:p>
          <w:p w:rsidR="001B228C" w:rsidRDefault="001B228C">
            <w:pPr>
              <w:pStyle w:val="ConsPlusNonformat"/>
            </w:pPr>
            <w:r>
              <w:t>нескольких лет</w:t>
            </w:r>
          </w:p>
          <w:p w:rsidR="001B228C" w:rsidRDefault="001B228C">
            <w:pPr>
              <w:pStyle w:val="ConsPlusNonformat"/>
            </w:pPr>
            <w:r>
              <w:t xml:space="preserve">вакцинация    </w:t>
            </w:r>
          </w:p>
          <w:p w:rsidR="001B228C" w:rsidRDefault="001B228C">
            <w:pPr>
              <w:pStyle w:val="ConsPlusNonformat"/>
            </w:pPr>
            <w:r>
              <w:t xml:space="preserve">обеспечила    </w:t>
            </w:r>
          </w:p>
          <w:p w:rsidR="001B228C" w:rsidRDefault="001B228C">
            <w:pPr>
              <w:pStyle w:val="ConsPlusNonformat"/>
            </w:pPr>
            <w:r>
              <w:t xml:space="preserve">заметное      </w:t>
            </w:r>
          </w:p>
          <w:p w:rsidR="001B228C" w:rsidRDefault="001B228C">
            <w:pPr>
              <w:pStyle w:val="ConsPlusNonformat"/>
            </w:pPr>
            <w:r>
              <w:t xml:space="preserve">снижение      </w:t>
            </w:r>
          </w:p>
          <w:p w:rsidR="001B228C" w:rsidRDefault="001B228C">
            <w:pPr>
              <w:pStyle w:val="ConsPlusNonformat"/>
            </w:pPr>
            <w:r>
              <w:t>заболеваемости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Оценка      </w:t>
            </w:r>
          </w:p>
          <w:p w:rsidR="001B228C" w:rsidRDefault="001B228C">
            <w:pPr>
              <w:pStyle w:val="ConsPlusNonformat"/>
            </w:pPr>
            <w:r>
              <w:t xml:space="preserve">экономичес- </w:t>
            </w:r>
          </w:p>
          <w:p w:rsidR="001B228C" w:rsidRDefault="001B228C">
            <w:pPr>
              <w:pStyle w:val="ConsPlusNonformat"/>
            </w:pPr>
            <w:r>
              <w:t xml:space="preserve">кой рента-  </w:t>
            </w:r>
          </w:p>
          <w:p w:rsidR="001B228C" w:rsidRDefault="001B228C">
            <w:pPr>
              <w:pStyle w:val="ConsPlusNonformat"/>
            </w:pPr>
            <w:r>
              <w:t xml:space="preserve">бельности   </w:t>
            </w:r>
          </w:p>
          <w:p w:rsidR="001B228C" w:rsidRDefault="001B228C">
            <w:pPr>
              <w:pStyle w:val="ConsPlusNonformat"/>
            </w:pPr>
            <w:r>
              <w:t xml:space="preserve">вакцино-    </w:t>
            </w:r>
          </w:p>
          <w:p w:rsidR="001B228C" w:rsidRDefault="001B228C">
            <w:pPr>
              <w:pStyle w:val="ConsPlusNonformat"/>
            </w:pPr>
            <w:r>
              <w:t>профилактики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Ретроспективный расчет и        </w:t>
            </w:r>
          </w:p>
          <w:p w:rsidR="001B228C" w:rsidRDefault="001B228C">
            <w:pPr>
              <w:pStyle w:val="ConsPlusNonformat"/>
            </w:pPr>
            <w:r>
              <w:t xml:space="preserve">оценка:                         </w:t>
            </w:r>
          </w:p>
          <w:p w:rsidR="001B228C" w:rsidRDefault="001B228C">
            <w:pPr>
              <w:pStyle w:val="ConsPlusNonformat"/>
            </w:pPr>
            <w:r>
              <w:t xml:space="preserve">1) "затрат" на вакцинацию;      </w:t>
            </w:r>
          </w:p>
          <w:p w:rsidR="001B228C" w:rsidRDefault="001B228C">
            <w:pPr>
              <w:pStyle w:val="ConsPlusNonformat"/>
            </w:pPr>
            <w:r>
              <w:t xml:space="preserve">2) предотвращенного ущерба      </w:t>
            </w:r>
          </w:p>
          <w:p w:rsidR="001B228C" w:rsidRDefault="001B228C">
            <w:pPr>
              <w:pStyle w:val="ConsPlusNonformat"/>
            </w:pPr>
            <w:r>
              <w:t xml:space="preserve">("результата") в натуральных и  </w:t>
            </w:r>
          </w:p>
          <w:p w:rsidR="001B228C" w:rsidRDefault="001B228C">
            <w:pPr>
              <w:pStyle w:val="ConsPlusNonformat"/>
            </w:pPr>
            <w:r>
              <w:t xml:space="preserve">в стоимостных единицах;         </w:t>
            </w:r>
          </w:p>
          <w:p w:rsidR="001B228C" w:rsidRDefault="001B228C">
            <w:pPr>
              <w:pStyle w:val="ConsPlusNonformat"/>
            </w:pPr>
            <w:r>
              <w:t xml:space="preserve">3) экономической эффективности  </w:t>
            </w:r>
          </w:p>
          <w:p w:rsidR="001B228C" w:rsidRDefault="001B228C">
            <w:pPr>
              <w:pStyle w:val="ConsPlusNonformat"/>
            </w:pPr>
            <w:r>
              <w:t xml:space="preserve">вакцинопрофилактики, включая    </w:t>
            </w:r>
          </w:p>
          <w:p w:rsidR="001B228C" w:rsidRDefault="001B228C">
            <w:pPr>
              <w:pStyle w:val="ConsPlusNonformat"/>
            </w:pPr>
            <w:r>
              <w:t xml:space="preserve">срок окупаемости прививочной    </w:t>
            </w:r>
          </w:p>
          <w:p w:rsidR="001B228C" w:rsidRDefault="001B228C">
            <w:pPr>
              <w:pStyle w:val="ConsPlusNonformat"/>
            </w:pPr>
            <w:r>
              <w:t xml:space="preserve">компании           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Вакцинопрофи- </w:t>
            </w:r>
          </w:p>
          <w:p w:rsidR="001B228C" w:rsidRDefault="001B228C">
            <w:pPr>
              <w:pStyle w:val="ConsPlusNonformat"/>
            </w:pPr>
            <w:r>
              <w:t xml:space="preserve">лактика не    </w:t>
            </w:r>
          </w:p>
          <w:p w:rsidR="001B228C" w:rsidRDefault="001B228C">
            <w:pPr>
              <w:pStyle w:val="ConsPlusNonformat"/>
            </w:pPr>
            <w:r>
              <w:t xml:space="preserve">проводилась и </w:t>
            </w:r>
          </w:p>
          <w:p w:rsidR="001B228C" w:rsidRDefault="001B228C">
            <w:pPr>
              <w:pStyle w:val="ConsPlusNonformat"/>
            </w:pPr>
            <w:r>
              <w:t xml:space="preserve">только        </w:t>
            </w:r>
          </w:p>
          <w:p w:rsidR="001B228C" w:rsidRDefault="001B228C">
            <w:pPr>
              <w:pStyle w:val="ConsPlusNonformat"/>
            </w:pPr>
            <w:r>
              <w:t xml:space="preserve">планируется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Выбор       </w:t>
            </w:r>
          </w:p>
          <w:p w:rsidR="001B228C" w:rsidRDefault="001B228C">
            <w:pPr>
              <w:pStyle w:val="ConsPlusNonformat"/>
            </w:pPr>
            <w:r>
              <w:t xml:space="preserve">стратегии и </w:t>
            </w:r>
          </w:p>
          <w:p w:rsidR="001B228C" w:rsidRDefault="001B228C">
            <w:pPr>
              <w:pStyle w:val="ConsPlusNonformat"/>
            </w:pPr>
            <w:r>
              <w:t xml:space="preserve">тактики     </w:t>
            </w:r>
          </w:p>
          <w:p w:rsidR="001B228C" w:rsidRDefault="001B228C">
            <w:pPr>
              <w:pStyle w:val="ConsPlusNonformat"/>
            </w:pPr>
            <w:r>
              <w:t xml:space="preserve">вакцино-    </w:t>
            </w:r>
          </w:p>
          <w:p w:rsidR="001B228C" w:rsidRDefault="001B228C">
            <w:pPr>
              <w:pStyle w:val="ConsPlusNonformat"/>
            </w:pPr>
            <w:r>
              <w:t>профилактики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Сравнение нескольких стратегий, </w:t>
            </w:r>
          </w:p>
          <w:p w:rsidR="001B228C" w:rsidRDefault="001B228C">
            <w:pPr>
              <w:pStyle w:val="ConsPlusNonformat"/>
            </w:pPr>
            <w:r>
              <w:t xml:space="preserve">включая стратегию               </w:t>
            </w:r>
          </w:p>
          <w:p w:rsidR="001B228C" w:rsidRDefault="001B228C">
            <w:pPr>
              <w:pStyle w:val="ConsPlusNonformat"/>
            </w:pPr>
            <w:r>
              <w:t xml:space="preserve">невмешательства. Перспективный  </w:t>
            </w:r>
          </w:p>
          <w:p w:rsidR="001B228C" w:rsidRDefault="001B228C">
            <w:pPr>
              <w:pStyle w:val="ConsPlusNonformat"/>
            </w:pPr>
            <w:r>
              <w:t xml:space="preserve">расчет и оценка по отдельным    </w:t>
            </w:r>
          </w:p>
          <w:p w:rsidR="001B228C" w:rsidRDefault="001B228C">
            <w:pPr>
              <w:pStyle w:val="ConsPlusNonformat"/>
            </w:pPr>
            <w:r>
              <w:t xml:space="preserve">стратегиям:                     </w:t>
            </w:r>
          </w:p>
          <w:p w:rsidR="001B228C" w:rsidRDefault="001B228C">
            <w:pPr>
              <w:pStyle w:val="ConsPlusNonformat"/>
            </w:pPr>
            <w:r>
              <w:t xml:space="preserve">1) "затрат" на вакцинацию;      </w:t>
            </w:r>
          </w:p>
          <w:p w:rsidR="001B228C" w:rsidRDefault="001B228C">
            <w:pPr>
              <w:pStyle w:val="ConsPlusNonformat"/>
            </w:pPr>
            <w:r>
              <w:t xml:space="preserve">2) предотвращенного ущерба      </w:t>
            </w:r>
          </w:p>
          <w:p w:rsidR="001B228C" w:rsidRDefault="001B228C">
            <w:pPr>
              <w:pStyle w:val="ConsPlusNonformat"/>
            </w:pPr>
            <w:r>
              <w:t xml:space="preserve">("результата") в натуральных и  </w:t>
            </w:r>
          </w:p>
          <w:p w:rsidR="001B228C" w:rsidRDefault="001B228C">
            <w:pPr>
              <w:pStyle w:val="ConsPlusNonformat"/>
            </w:pPr>
            <w:r>
              <w:t xml:space="preserve">стоимостных единицах;           </w:t>
            </w:r>
          </w:p>
          <w:p w:rsidR="001B228C" w:rsidRDefault="001B228C">
            <w:pPr>
              <w:pStyle w:val="ConsPlusNonformat"/>
            </w:pPr>
            <w:r>
              <w:t>3) сравнение показателей и выбор</w:t>
            </w:r>
          </w:p>
          <w:p w:rsidR="001B228C" w:rsidRDefault="001B228C">
            <w:pPr>
              <w:pStyle w:val="ConsPlusNonformat"/>
            </w:pPr>
            <w:r>
              <w:t xml:space="preserve">наиболее экономичной стратегии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Проводимая в  </w:t>
            </w:r>
          </w:p>
          <w:p w:rsidR="001B228C" w:rsidRDefault="001B228C">
            <w:pPr>
              <w:pStyle w:val="ConsPlusNonformat"/>
            </w:pPr>
            <w:r>
              <w:t xml:space="preserve">течение       </w:t>
            </w:r>
          </w:p>
          <w:p w:rsidR="001B228C" w:rsidRDefault="001B228C">
            <w:pPr>
              <w:pStyle w:val="ConsPlusNonformat"/>
            </w:pPr>
            <w:r>
              <w:t>нескольких лет</w:t>
            </w:r>
          </w:p>
          <w:p w:rsidR="001B228C" w:rsidRDefault="001B228C">
            <w:pPr>
              <w:pStyle w:val="ConsPlusNonformat"/>
            </w:pPr>
            <w:r>
              <w:t xml:space="preserve">вакцино-      </w:t>
            </w:r>
          </w:p>
          <w:p w:rsidR="001B228C" w:rsidRDefault="001B228C">
            <w:pPr>
              <w:pStyle w:val="ConsPlusNonformat"/>
            </w:pPr>
            <w:r>
              <w:t xml:space="preserve">профилактика  </w:t>
            </w:r>
          </w:p>
          <w:p w:rsidR="001B228C" w:rsidRDefault="001B228C">
            <w:pPr>
              <w:pStyle w:val="ConsPlusNonformat"/>
            </w:pPr>
            <w:r>
              <w:t xml:space="preserve">недостаточно  </w:t>
            </w:r>
          </w:p>
          <w:p w:rsidR="001B228C" w:rsidRDefault="001B228C">
            <w:pPr>
              <w:pStyle w:val="ConsPlusNonformat"/>
            </w:pPr>
            <w:r>
              <w:t xml:space="preserve">эффективна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Коррекция   </w:t>
            </w:r>
          </w:p>
          <w:p w:rsidR="001B228C" w:rsidRDefault="001B228C">
            <w:pPr>
              <w:pStyle w:val="ConsPlusNonformat"/>
            </w:pPr>
            <w:r>
              <w:t xml:space="preserve">осуществля- </w:t>
            </w:r>
          </w:p>
          <w:p w:rsidR="001B228C" w:rsidRDefault="001B228C">
            <w:pPr>
              <w:pStyle w:val="ConsPlusNonformat"/>
            </w:pPr>
            <w:r>
              <w:t xml:space="preserve">емой        </w:t>
            </w:r>
          </w:p>
          <w:p w:rsidR="001B228C" w:rsidRDefault="001B228C">
            <w:pPr>
              <w:pStyle w:val="ConsPlusNonformat"/>
            </w:pPr>
            <w:r>
              <w:t xml:space="preserve">стратегии   </w:t>
            </w:r>
          </w:p>
          <w:p w:rsidR="001B228C" w:rsidRDefault="001B228C">
            <w:pPr>
              <w:pStyle w:val="ConsPlusNonformat"/>
            </w:pPr>
            <w:r>
              <w:t xml:space="preserve">вакцино-    </w:t>
            </w:r>
          </w:p>
          <w:p w:rsidR="001B228C" w:rsidRDefault="001B228C">
            <w:pPr>
              <w:pStyle w:val="ConsPlusNonformat"/>
            </w:pPr>
            <w:r>
              <w:t>профилактики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Рассчитываются и оцениваются по </w:t>
            </w:r>
          </w:p>
          <w:p w:rsidR="001B228C" w:rsidRDefault="001B228C">
            <w:pPr>
              <w:pStyle w:val="ConsPlusNonformat"/>
            </w:pPr>
            <w:r>
              <w:t xml:space="preserve">существующим (ретроспективно) и </w:t>
            </w:r>
          </w:p>
          <w:p w:rsidR="001B228C" w:rsidRDefault="001B228C">
            <w:pPr>
              <w:pStyle w:val="ConsPlusNonformat"/>
            </w:pPr>
            <w:r>
              <w:t xml:space="preserve">планируемым (перспективно)      </w:t>
            </w:r>
          </w:p>
          <w:p w:rsidR="001B228C" w:rsidRDefault="001B228C">
            <w:pPr>
              <w:pStyle w:val="ConsPlusNonformat"/>
            </w:pPr>
            <w:r>
              <w:t xml:space="preserve">стратегиям:                     </w:t>
            </w:r>
          </w:p>
          <w:p w:rsidR="001B228C" w:rsidRDefault="001B228C">
            <w:pPr>
              <w:pStyle w:val="ConsPlusNonformat"/>
            </w:pPr>
            <w:r>
              <w:t xml:space="preserve">1) "затраты" на вакцинопрофи-   </w:t>
            </w:r>
          </w:p>
          <w:p w:rsidR="001B228C" w:rsidRDefault="001B228C">
            <w:pPr>
              <w:pStyle w:val="ConsPlusNonformat"/>
            </w:pPr>
            <w:r>
              <w:t>лактику и предотвращенный ущерб;</w:t>
            </w:r>
          </w:p>
          <w:p w:rsidR="001B228C" w:rsidRDefault="001B228C">
            <w:pPr>
              <w:pStyle w:val="ConsPlusNonformat"/>
            </w:pPr>
            <w:r>
              <w:t xml:space="preserve">2) выбираются стратегии,        </w:t>
            </w:r>
          </w:p>
          <w:p w:rsidR="001B228C" w:rsidRDefault="001B228C">
            <w:pPr>
              <w:pStyle w:val="ConsPlusNonformat"/>
            </w:pPr>
            <w:r>
              <w:t xml:space="preserve">приносящие наибольшую "пользу"  </w:t>
            </w:r>
          </w:p>
          <w:p w:rsidR="001B228C" w:rsidRDefault="001B228C">
            <w:pPr>
              <w:pStyle w:val="ConsPlusNonformat"/>
            </w:pPr>
            <w:r>
              <w:t xml:space="preserve">при определенных "затратах"     </w:t>
            </w:r>
          </w:p>
        </w:tc>
      </w:tr>
    </w:tbl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Перечисленными задачами не исчерпываются все возможные аспекты экономической оценки вакцинопрофилактики. В то же время они являются основой, позволяющей делать выбор и принимать обоснованные решения.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  <w:outlineLvl w:val="1"/>
      </w:pPr>
      <w:r>
        <w:t>5. Алгоритмы экономической оценки вакцинопрофилактики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Ниже приводятся конкретные алгоритмы решения задач экономической оценки вакцинопрофилактики при ретроспективной и перспективной их реализации.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  <w:outlineLvl w:val="2"/>
      </w:pPr>
      <w:r>
        <w:t>5.1. Определение компонентов экономических</w:t>
      </w:r>
    </w:p>
    <w:p w:rsidR="001B228C" w:rsidRDefault="001B228C">
      <w:pPr>
        <w:pStyle w:val="ConsPlusNormal"/>
        <w:jc w:val="center"/>
      </w:pPr>
      <w:r>
        <w:t>оценок вакцинопрофилактики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 xml:space="preserve">В этом разделе изложены алгоритмы определения отдельных составляющих экономических оценок вакцинопрофилактики (5.1.1 - "затраты" на вакцинацию, </w:t>
      </w:r>
      <w:hyperlink w:anchor="Par247" w:tooltip="5.1.2. Расчет &quot;ущерба&quot;, предотвращенного в результате вакцинопрофилактики" w:history="1">
        <w:r>
          <w:rPr>
            <w:color w:val="0000FF"/>
          </w:rPr>
          <w:t>5.1.2</w:t>
        </w:r>
      </w:hyperlink>
      <w:r>
        <w:t xml:space="preserve"> - предотвращенный "ущерб", </w:t>
      </w:r>
      <w:hyperlink w:anchor="Par300" w:tooltip="5.1.3. &quot;Стоимость&quot; случая заболевания" w:history="1">
        <w:r>
          <w:rPr>
            <w:color w:val="0000FF"/>
          </w:rPr>
          <w:t>5.1.3</w:t>
        </w:r>
      </w:hyperlink>
      <w:r>
        <w:t xml:space="preserve"> - стоимость случая заболевания, </w:t>
      </w:r>
      <w:hyperlink w:anchor="Par305" w:tooltip="5.1.4. &quot;Затраты&quot;, предотвращенные в связи с вакцинопрофилактикой" w:history="1">
        <w:r>
          <w:rPr>
            <w:color w:val="0000FF"/>
          </w:rPr>
          <w:t>5.1.4</w:t>
        </w:r>
      </w:hyperlink>
      <w:r>
        <w:t xml:space="preserve"> - "затраты", предотвращенные в связи с вакцинопрофилактикой), величины которых могут использоваться как отдельно, так и в комплексе друг с другом.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  <w:outlineLvl w:val="3"/>
      </w:pPr>
      <w:bookmarkStart w:id="2" w:name="Par209"/>
      <w:bookmarkEnd w:id="2"/>
      <w:r>
        <w:t>5.1.1. Расчет "затрат" на проведение вакцинации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"Затраты" являются основным компонентом всех методических подходов по оценке экономических параметров вакцинопрофилактики.</w:t>
      </w:r>
    </w:p>
    <w:p w:rsidR="001B228C" w:rsidRDefault="001B228C">
      <w:pPr>
        <w:pStyle w:val="ConsPlusNormal"/>
        <w:ind w:firstLine="540"/>
        <w:jc w:val="both"/>
      </w:pPr>
      <w:r>
        <w:lastRenderedPageBreak/>
        <w:t>В общем виде "затраты" на вакцинопрофилактику (Р) определяются по формуле: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3" w:name="Par214"/>
      <w:bookmarkEnd w:id="3"/>
      <w:r>
        <w:t xml:space="preserve">                          Р = B + C + D,                       (1)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где:</w:t>
      </w:r>
    </w:p>
    <w:p w:rsidR="001B228C" w:rsidRDefault="001B228C">
      <w:pPr>
        <w:pStyle w:val="ConsPlusNormal"/>
        <w:ind w:firstLine="540"/>
        <w:jc w:val="both"/>
      </w:pPr>
      <w:r>
        <w:t>B - стоимость препарата;</w:t>
      </w:r>
    </w:p>
    <w:p w:rsidR="001B228C" w:rsidRDefault="001B228C">
      <w:pPr>
        <w:pStyle w:val="ConsPlusNormal"/>
        <w:ind w:firstLine="540"/>
        <w:jc w:val="both"/>
      </w:pPr>
      <w:r>
        <w:t>C - затраты на осмотр врачей;</w:t>
      </w:r>
    </w:p>
    <w:p w:rsidR="001B228C" w:rsidRDefault="001B228C">
      <w:pPr>
        <w:pStyle w:val="ConsPlusNormal"/>
        <w:ind w:firstLine="540"/>
        <w:jc w:val="both"/>
      </w:pPr>
      <w:r>
        <w:t>D - затраты на манипуляцию (прививку) для всех прививаемых.</w:t>
      </w:r>
    </w:p>
    <w:p w:rsidR="001B228C" w:rsidRDefault="001B228C">
      <w:pPr>
        <w:pStyle w:val="ConsPlusNormal"/>
        <w:ind w:firstLine="540"/>
        <w:jc w:val="both"/>
      </w:pPr>
      <w:r>
        <w:t>Первоначально затраты на вакцинопрофилактику рассчитываются по отношению к введению одной дозы препарата - p, а затем соотносятся с числом манипуляций. Если стоимость одной дозы препарата различна для детей и взрослых, то расчет p для контингентов, включающих детей и взрослых, выполняется раздельно.</w:t>
      </w:r>
    </w:p>
    <w:p w:rsidR="001B228C" w:rsidRDefault="001B228C">
      <w:pPr>
        <w:pStyle w:val="ConsPlusNormal"/>
        <w:ind w:firstLine="540"/>
        <w:jc w:val="both"/>
      </w:pPr>
      <w:r>
        <w:t>По каждому контингенту суммируются: стоимость одной дозы препарата (b), стоимость одного осмотра врачом перед прививкой (c) и затраты на одну манипуляцию (d):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4" w:name="Par223"/>
      <w:bookmarkEnd w:id="4"/>
      <w:r>
        <w:t xml:space="preserve">                          p = b + c + d.                       (2)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Затем в зависимости от характера исследования (ретроспективного и перспективного) реализуются следующие два подхода.</w:t>
      </w:r>
    </w:p>
    <w:p w:rsidR="001B228C" w:rsidRDefault="001B228C">
      <w:pPr>
        <w:pStyle w:val="ConsPlusNormal"/>
        <w:ind w:firstLine="540"/>
        <w:jc w:val="both"/>
      </w:pPr>
      <w:r>
        <w:t>Ретроспективно учитывается фактическая численность привитых (q) отдельно по каждому контингенту. Затем для расчета числа доз (Q) численность привитых умножается на кратность прививок (t), выполненных для каждого контингента: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5" w:name="Par228"/>
      <w:bookmarkEnd w:id="5"/>
      <w:r>
        <w:t xml:space="preserve">                 Q = (q1 t1) + (q2 t2) + (q3 t3),              (3)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где:</w:t>
      </w:r>
    </w:p>
    <w:p w:rsidR="001B228C" w:rsidRDefault="001B228C">
      <w:pPr>
        <w:pStyle w:val="ConsPlusNormal"/>
        <w:ind w:firstLine="540"/>
        <w:jc w:val="both"/>
      </w:pPr>
      <w:r>
        <w:t>q1, q2, q3 - количество вакцинированных детей (1 раз, 2 раза и 3 раза). Соответственно кратности прививок: t1 = 1, t2 = 2, t3 = 3.</w:t>
      </w:r>
    </w:p>
    <w:p w:rsidR="001B228C" w:rsidRDefault="001B228C">
      <w:pPr>
        <w:pStyle w:val="ConsPlusNormal"/>
        <w:ind w:firstLine="540"/>
        <w:jc w:val="both"/>
      </w:pPr>
      <w:r>
        <w:t>Затраты на вакцинацию для каждого контингента (Р) составят: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6" w:name="Par234"/>
      <w:bookmarkEnd w:id="6"/>
      <w:r>
        <w:t xml:space="preserve">                             P = p Q.                          (4)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И, наконец, затраты на вакцинацию по контингентам (дети, взрослые) суммируются.</w:t>
      </w:r>
    </w:p>
    <w:p w:rsidR="001B228C" w:rsidRDefault="001B228C">
      <w:pPr>
        <w:pStyle w:val="ConsPlusNormal"/>
        <w:ind w:firstLine="540"/>
        <w:jc w:val="both"/>
      </w:pPr>
      <w:r>
        <w:t>При перспективном расчете определяется планируемая численность прививаемых контингентов - х (согласно желаемому охвату прививками - Y):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7" w:name="Par239"/>
      <w:bookmarkEnd w:id="7"/>
      <w:r>
        <w:t xml:space="preserve">                             x = n Y,                          (5)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а затем для каждого контингента число доз препарата (Q) исходя из кратности законченной вакцинации: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8" w:name="Par243"/>
      <w:bookmarkEnd w:id="8"/>
      <w:r>
        <w:t xml:space="preserve">                             Q = x t.                          (6)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 xml:space="preserve">Стоимость однократной прививки (одной дозы) рассчитывается по </w:t>
      </w:r>
      <w:hyperlink w:anchor="Par223" w:tooltip="                          p = b + c + d.                       (2)" w:history="1">
        <w:r>
          <w:rPr>
            <w:color w:val="0000FF"/>
          </w:rPr>
          <w:t>формуле (2),</w:t>
        </w:r>
      </w:hyperlink>
      <w:r>
        <w:t xml:space="preserve"> а "затраты" по каждому контингенту - по </w:t>
      </w:r>
      <w:hyperlink w:anchor="Par234" w:tooltip="                             P = p Q.                          (4)" w:history="1">
        <w:r>
          <w:rPr>
            <w:color w:val="0000FF"/>
          </w:rPr>
          <w:t>формуле (4).</w:t>
        </w:r>
      </w:hyperlink>
      <w:r>
        <w:t xml:space="preserve"> И, наконец, затраты на вакцинацию по контингентам (дети, взрослые) суммируются.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  <w:outlineLvl w:val="3"/>
      </w:pPr>
      <w:bookmarkStart w:id="9" w:name="Par247"/>
      <w:bookmarkEnd w:id="9"/>
      <w:r>
        <w:t>5.1.2. Расчет "ущерба", предотвращенного в результате вакцинопрофилактики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Ретроспективное (по фактическим данным) определение абсолютного числа предотвращенных в результате вакцинопрофилактики случаев заболеваний (летальных исходов) - SUM аi.</w:t>
      </w:r>
    </w:p>
    <w:p w:rsidR="001B228C" w:rsidRDefault="001B228C">
      <w:pPr>
        <w:pStyle w:val="ConsPlusNormal"/>
        <w:ind w:firstLine="540"/>
        <w:jc w:val="both"/>
      </w:pPr>
      <w:r>
        <w:t>Выбирается период (2 - 3 года), предшествующий вакцинопрофилактике (до начала массовой иммунизации населения), в течение которого средний показатель заболеваемости (Кср) рассматривается как типичный для данной инфекции, контингента, территории и времени.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10" w:name="Par252"/>
      <w:bookmarkEnd w:id="10"/>
      <w:r>
        <w:t xml:space="preserve">                 kcp = (k1 + k2 + ... + kn) / S.               (7)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lastRenderedPageBreak/>
        <w:t>Средняя численность населения (для определенного контингента - n или в целом для всего населения - N) за те же годы: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11" w:name="Par256"/>
      <w:bookmarkEnd w:id="11"/>
      <w:r>
        <w:t xml:space="preserve">                 nср = (n1 + n2 + ... + nn) / S.               (8)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Средний показатель заболеваемости: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r>
        <w:t xml:space="preserve">                             kср</w:t>
      </w:r>
    </w:p>
    <w:p w:rsidR="001B228C" w:rsidRDefault="001B228C">
      <w:pPr>
        <w:pStyle w:val="ConsPlusNonformat"/>
      </w:pPr>
      <w:bookmarkStart w:id="12" w:name="Par261"/>
      <w:bookmarkEnd w:id="12"/>
      <w:r>
        <w:t xml:space="preserve">                       Kср = --- х 100000.                     (9)</w:t>
      </w:r>
    </w:p>
    <w:p w:rsidR="001B228C" w:rsidRDefault="001B228C">
      <w:pPr>
        <w:pStyle w:val="ConsPlusNonformat"/>
      </w:pPr>
      <w:r>
        <w:t xml:space="preserve">                             nср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Вероятное число заболеваний, которые бы имели место без проведения вакцинопрофилактики за каждый год периода, в течение которого вакцинопрофилактика проводилась (mi), составит произведение среднего показателя заболеваемости на численность населения в данном году: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r>
        <w:t xml:space="preserve">                     mi = Kср x ni / 100000.                  (10)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Далее определяется разность между вероятным (mi) и фактическим (ki) числом заболеваний (аi):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r>
        <w:t xml:space="preserve">                         ai = |mi - ki|.                      (11)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Путем сложения аi за все годы вакцинопрофилактики (S) получим общее число предотвращенных случаев - SUM аi.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r>
        <w:t xml:space="preserve">                </w:t>
      </w:r>
      <w:r w:rsidRPr="001B228C">
        <w:rPr>
          <w:lang w:val="en-US"/>
        </w:rPr>
        <w:t xml:space="preserve">SUM ai = SUM |Kcp x ni| 100000.               </w:t>
      </w:r>
      <w:r>
        <w:t>(12)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Перспективное определение абсолютного числа случаев заболеваний (летальных исходов), которое можно предотвратить при определенных параметрах планируемой вакцинопрофилактики, - SUM аi.</w:t>
      </w:r>
    </w:p>
    <w:p w:rsidR="001B228C" w:rsidRDefault="001B228C">
      <w:pPr>
        <w:pStyle w:val="ConsPlusNormal"/>
        <w:ind w:firstLine="540"/>
        <w:jc w:val="both"/>
      </w:pPr>
      <w:r>
        <w:t>Выбирается период (2 - 3 года), средний уровень заболеваемости в течение которого (Кср) рассматривается как типичный для данной инфекции, контингента, территории и времени.</w:t>
      </w:r>
    </w:p>
    <w:p w:rsidR="001B228C" w:rsidRDefault="001B228C">
      <w:pPr>
        <w:pStyle w:val="ConsPlusNormal"/>
        <w:ind w:firstLine="540"/>
        <w:jc w:val="both"/>
      </w:pPr>
      <w:r>
        <w:t xml:space="preserve">Затем, по </w:t>
      </w:r>
      <w:hyperlink w:anchor="Par239" w:tooltip="                             x = n Y,                          (5)" w:history="1">
        <w:r>
          <w:rPr>
            <w:color w:val="0000FF"/>
          </w:rPr>
          <w:t>формуле (5),</w:t>
        </w:r>
      </w:hyperlink>
      <w:r>
        <w:t xml:space="preserve"> используя планируемый охват, определяем число привитых контингентов (детей и взрослых) - xi.</w:t>
      </w:r>
    </w:p>
    <w:p w:rsidR="001B228C" w:rsidRDefault="001B228C">
      <w:pPr>
        <w:pStyle w:val="ConsPlusNormal"/>
        <w:ind w:firstLine="540"/>
        <w:jc w:val="both"/>
      </w:pPr>
      <w:r>
        <w:t>Далее из числа привитых (xi) рассчитываем число не защищенных от заболевания (Hi), а затем среди последних - возможное число заболеваний: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13" w:name="Par281"/>
      <w:bookmarkEnd w:id="13"/>
      <w:r>
        <w:t xml:space="preserve">                        Hi = xi (100 - E);                    (13)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14" w:name="Par283"/>
      <w:bookmarkEnd w:id="14"/>
      <w:r>
        <w:t xml:space="preserve">                        альфаi = Hi х Kср.                    (14)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Определяем число непривитых и число заболеваний среди них: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15" w:name="Par287"/>
      <w:bookmarkEnd w:id="15"/>
      <w:r>
        <w:t xml:space="preserve">                          этаi = ni - xi;                     (15)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16" w:name="Par289"/>
      <w:bookmarkEnd w:id="16"/>
      <w:r>
        <w:t xml:space="preserve">                       бетаi = Kср х этаi.                    (16)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Далее рассчитываем число случаев заболеваний на фоне вакцинопрофилактики Li: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17" w:name="Par293"/>
      <w:bookmarkEnd w:id="17"/>
      <w:r>
        <w:t xml:space="preserve">                       Li = альфаi + бетаi                    (17)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за годы вакцинации L = SUM Li</w:t>
      </w:r>
    </w:p>
    <w:p w:rsidR="001B228C" w:rsidRDefault="001B228C">
      <w:pPr>
        <w:pStyle w:val="ConsPlusNormal"/>
        <w:ind w:firstLine="540"/>
        <w:jc w:val="both"/>
      </w:pPr>
      <w:r>
        <w:t>и число предотвращенных заболеваний в течение года: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18" w:name="Par298"/>
      <w:bookmarkEnd w:id="18"/>
      <w:r>
        <w:t xml:space="preserve">                          аi = kcp - Li.                      (18)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  <w:outlineLvl w:val="3"/>
      </w:pPr>
      <w:bookmarkStart w:id="19" w:name="Par300"/>
      <w:bookmarkEnd w:id="19"/>
      <w:r>
        <w:t>5.1.3. "Стоимость" случая заболевания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 xml:space="preserve">Средняя взвешенная стоимость случая инфекционного заболевания (ТЭТА) рассчитывается по </w:t>
      </w:r>
      <w:r>
        <w:lastRenderedPageBreak/>
        <w:t>единой, принятой ВОЗ и прошедшей длительную апробацию, методике определения "стандартных" величин экономического ущерба на 1 случай, реализуемой в автоматизированном режиме. Получаемые при этом величины экономического ущерба на один случай информативны, достаточно достоверны, служат целям управления, способствуют улучшению политики в здравоохранении. Практика проведения экономического анализа свидетельствует о значительных преимуществах использования "стандартных" величин среднего взвешенного экономического ущерба.</w:t>
      </w:r>
    </w:p>
    <w:p w:rsidR="001B228C" w:rsidRDefault="001B228C">
      <w:pPr>
        <w:pStyle w:val="ConsPlusNormal"/>
        <w:ind w:firstLine="540"/>
        <w:jc w:val="both"/>
      </w:pPr>
      <w:r>
        <w:t xml:space="preserve">В </w:t>
      </w:r>
      <w:hyperlink w:anchor="Par666" w:tooltip="ВЕЛИЧИНЫ ЭКОНОМИЧЕСКОГО УЩЕРБА," w:history="1">
        <w:r>
          <w:rPr>
            <w:color w:val="0000FF"/>
          </w:rPr>
          <w:t>Приложении</w:t>
        </w:r>
      </w:hyperlink>
      <w:r>
        <w:t xml:space="preserve"> к данным Методическим указаниям приведены соответствующие величины по состоянию на декабрь 2002 г. При их использовании необходимо добиваться временного соответствия между годом, для которого осуществляется расчетная процедура, и датой, по состоянию на которую они получены.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  <w:outlineLvl w:val="3"/>
      </w:pPr>
      <w:bookmarkStart w:id="20" w:name="Par305"/>
      <w:bookmarkEnd w:id="20"/>
      <w:r>
        <w:t>5.1.4. "Затраты", предотвращенные в связи с вакцинопрофилактикой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Предотвращенные затраты представляют собой экономический ущерб, связанный с распространением в населении случаев заболеваний, которые были предотвращены в результате вакцинопрофилактики. Предотвращенные затраты (фи) определяются как произведение "стоимости" одного случая заболевания (ТЭТА) на число предотвращенных случаев (SUM аi):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21" w:name="Par309"/>
      <w:bookmarkEnd w:id="21"/>
      <w:r>
        <w:t xml:space="preserve">                       фи = ТЭТА х SUM аi.                    (19)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  <w:outlineLvl w:val="2"/>
      </w:pPr>
      <w:r>
        <w:t>5.2. Определение экономической рентабельности</w:t>
      </w:r>
    </w:p>
    <w:p w:rsidR="001B228C" w:rsidRDefault="001B228C">
      <w:pPr>
        <w:pStyle w:val="ConsPlusNormal"/>
        <w:jc w:val="center"/>
      </w:pPr>
      <w:r>
        <w:t>вакцинопрофилактики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  <w:outlineLvl w:val="3"/>
      </w:pPr>
      <w:r>
        <w:t>5.2.1. Сопоставление "затрат" и "пользы"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 xml:space="preserve">Как уже было показано </w:t>
      </w:r>
      <w:hyperlink w:anchor="Par209" w:tooltip="5.1.1. Расчет &quot;затрат&quot; на проведение вакцинации" w:history="1">
        <w:r>
          <w:rPr>
            <w:color w:val="0000FF"/>
          </w:rPr>
          <w:t>(5.1.1),</w:t>
        </w:r>
      </w:hyperlink>
      <w:r>
        <w:t xml:space="preserve"> "затраты" на проведение вакцинопрофилактики (Р) представляют собой произведение числа используемых доз вакцины (Q) и суммы стоимостей одной дозы препарата, врачебного осмотра перед прививкой и манипуляции (р) - (4). Эта величина выражается в стоимостных единицах.</w:t>
      </w:r>
    </w:p>
    <w:p w:rsidR="001B228C" w:rsidRDefault="001B228C">
      <w:pPr>
        <w:pStyle w:val="ConsPlusNormal"/>
        <w:ind w:firstLine="540"/>
        <w:jc w:val="both"/>
      </w:pPr>
      <w:r>
        <w:t xml:space="preserve">Что касается "пользы", то она измеряется в натуральных единицах - числом фактически предотвращенных случаев заболеваний, летальных исходов, сокращенных дней болезни или другими положительными сдвигами в состоянии здоровья вакцинированных </w:t>
      </w:r>
      <w:hyperlink w:anchor="Par247" w:tooltip="5.1.2. Расчет &quot;ущерба&quot;, предотвращенного в результате вакцинопрофилактики" w:history="1">
        <w:r>
          <w:rPr>
            <w:color w:val="0000FF"/>
          </w:rPr>
          <w:t>(5.1.2).</w:t>
        </w:r>
      </w:hyperlink>
      <w:r>
        <w:t xml:space="preserve"> По существу эти "выгоды" представляют собой численное выражение критериев медицинской полезности (рентабельности) вакцинопрофилактики, а их величины определяют ее экономические параметры.</w:t>
      </w:r>
    </w:p>
    <w:p w:rsidR="001B228C" w:rsidRDefault="001B228C">
      <w:pPr>
        <w:pStyle w:val="ConsPlusNormal"/>
        <w:ind w:firstLine="540"/>
        <w:jc w:val="both"/>
      </w:pPr>
      <w:r>
        <w:t>Этот тип оценок "затраты-польза" должен связать денежный критерий - общую стоимость применяемой стратегии - с неденежным критерием - набором последствий ее применения, выраженным в единицах лечебной или профилактической эффективности. Результат анализа выглядит как сравнение для различных стратегий "затрат" и "пользы". Наилучшая стратегия имеет наименьшие "затраты" при наибольшей или одинаковой "пользе".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  <w:outlineLvl w:val="3"/>
      </w:pPr>
      <w:r>
        <w:t>5.2.2. Сопоставление "затрат" и "выгод"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Сравнение "затрат" на вакцинопрофилактику и "выгод" в стоимостных единицах является основным методическим подходом при ретроспективной оценке экономических параметров вакцинопрофилактики. Он направлен на сравнение "затрат" и "результата" в рамках одной стратегии при фиксированных клинико-эпидемиологических и иммунологических показателях, ее определяющих.</w:t>
      </w:r>
    </w:p>
    <w:p w:rsidR="001B228C" w:rsidRDefault="001B228C">
      <w:pPr>
        <w:pStyle w:val="ConsPlusNormal"/>
        <w:ind w:firstLine="540"/>
        <w:jc w:val="both"/>
      </w:pPr>
      <w:r>
        <w:t>Нетрудно заметить, что "результат" ("выгода") в рублевом эквиваленте оценивается через "пользу", выраженную в натуральных единицах. Следовательно, общность критериев, последовательность расчетов (через медицинские аспекты к экономическим) обосновывают правомерность рассмотрения медицинских и экономических аспектов как двух сторон одной проблемы оценки эффективности медицинских мероприятий (программ).</w:t>
      </w:r>
    </w:p>
    <w:p w:rsidR="001B228C" w:rsidRDefault="001B228C">
      <w:pPr>
        <w:pStyle w:val="ConsPlusNormal"/>
        <w:ind w:firstLine="540"/>
        <w:jc w:val="both"/>
      </w:pPr>
      <w:r>
        <w:t>Следует подчеркнуть, что в данном случае оценивается величина фактически произведенных затрат на проведение вакцинопрофилактики, которая сравнивается с величиной предотвращенного экономического ущерба. Если затраты меньше предотвращенного ущерба, то вакцинопрофилактика эффективна.</w:t>
      </w:r>
    </w:p>
    <w:p w:rsidR="001B228C" w:rsidRDefault="001B228C">
      <w:pPr>
        <w:pStyle w:val="ConsPlusNormal"/>
        <w:ind w:firstLine="540"/>
        <w:jc w:val="both"/>
      </w:pPr>
      <w:r>
        <w:t xml:space="preserve">Расчет величин "затрат" и "результата" в денежном выражении был показан ранее в </w:t>
      </w:r>
      <w:hyperlink w:anchor="Par214" w:tooltip="                          Р = B + C + D,                       (1)" w:history="1">
        <w:r>
          <w:rPr>
            <w:color w:val="0000FF"/>
          </w:rPr>
          <w:t>формулах (1</w:t>
        </w:r>
      </w:hyperlink>
      <w:r>
        <w:t xml:space="preserve"> - 6) и </w:t>
      </w:r>
      <w:hyperlink w:anchor="Par252" w:tooltip="                 kcp = (k1 + k2 + ... + kn) / S.               (7)" w:history="1">
        <w:r>
          <w:rPr>
            <w:color w:val="0000FF"/>
          </w:rPr>
          <w:t>(7</w:t>
        </w:r>
      </w:hyperlink>
      <w:r>
        <w:t xml:space="preserve"> - 19) соответственно.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  <w:outlineLvl w:val="3"/>
      </w:pPr>
      <w:r>
        <w:t>5.2.3. Определение стратегии вакцинопрофилактики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Определение стратегии вакцинопрофилактики - перспективный подход, позволяющий сделать выбор из нескольких эпидемиологически обоснованных вариантов экономически наиболее целесообразного. Он позволяет заранее, до проведения вакцинопрофилактики, рассчитать все "за" и "против" предстоящей профилактической кампании.</w:t>
      </w:r>
    </w:p>
    <w:p w:rsidR="001B228C" w:rsidRDefault="001B228C">
      <w:pPr>
        <w:pStyle w:val="ConsPlusNormal"/>
        <w:ind w:firstLine="540"/>
        <w:jc w:val="both"/>
      </w:pPr>
      <w:r>
        <w:t>Известно, что основное направление стратегии вакцинопрофилактики определяется эпидемиологической ситуацией в отношении конкретной болезни. При этом возможны альтернативные варианты ее проведения. Этот подход предполагает сравнение нескольких стратегий (альтернатив), различающихся фоновой клинико-эпидемиологической ситуацией, возможно иммунологической характеристикой препарата и организационно-техническими принципами проведения мероприятия. При определении сравниваемых альтернатив необходимо учитывать вариант невмешательства (без вакцинации), оценка которого может ответить на вопрос о чистой медицинской и экономической полезности (выгоде) данного мероприятия. Именно этот подход обеспечивает выбор наиболее оптимальной с медицинской и экономической точек зрения стратегии вакцинопрофилактики.</w:t>
      </w:r>
    </w:p>
    <w:p w:rsidR="001B228C" w:rsidRDefault="001B228C">
      <w:pPr>
        <w:pStyle w:val="ConsPlusNormal"/>
        <w:ind w:firstLine="540"/>
        <w:jc w:val="both"/>
      </w:pPr>
      <w:r>
        <w:t>Возможная экономическая ситуация моделируется для нескольких стратегий. Наиболее распространенной является сравнение двух стратегий: "без вакцинации" и "с вакцинацией". Вариант "без вакцинации" - это вариант невмешательства, отражающий существующую ситуацию.</w:t>
      </w:r>
    </w:p>
    <w:p w:rsidR="001B228C" w:rsidRDefault="001B228C">
      <w:pPr>
        <w:pStyle w:val="ConsPlusNormal"/>
        <w:ind w:firstLine="540"/>
        <w:jc w:val="both"/>
      </w:pPr>
      <w:r>
        <w:t>Вариант "с вакцинацией" реализуется по разработанной тактической схеме в зависимости:</w:t>
      </w:r>
    </w:p>
    <w:p w:rsidR="001B228C" w:rsidRDefault="001B228C">
      <w:pPr>
        <w:pStyle w:val="ConsPlusNormal"/>
        <w:ind w:firstLine="540"/>
        <w:jc w:val="both"/>
      </w:pPr>
      <w:r>
        <w:t>- от процента охвата прививками;</w:t>
      </w:r>
    </w:p>
    <w:p w:rsidR="001B228C" w:rsidRDefault="001B228C">
      <w:pPr>
        <w:pStyle w:val="ConsPlusNormal"/>
        <w:ind w:firstLine="540"/>
        <w:jc w:val="both"/>
      </w:pPr>
      <w:r>
        <w:t>- от эффективности вакцинации (показатель защищенности);</w:t>
      </w:r>
    </w:p>
    <w:p w:rsidR="001B228C" w:rsidRDefault="001B228C">
      <w:pPr>
        <w:pStyle w:val="ConsPlusNormal"/>
        <w:ind w:firstLine="540"/>
        <w:jc w:val="both"/>
      </w:pPr>
      <w:r>
        <w:t>- от стоимости препарата;</w:t>
      </w:r>
    </w:p>
    <w:p w:rsidR="001B228C" w:rsidRDefault="001B228C">
      <w:pPr>
        <w:pStyle w:val="ConsPlusNormal"/>
        <w:ind w:firstLine="540"/>
        <w:jc w:val="both"/>
      </w:pPr>
      <w:r>
        <w:t>- от уровня заболеваемости перед началом вакцинопрофилактики.</w:t>
      </w:r>
    </w:p>
    <w:p w:rsidR="001B228C" w:rsidRDefault="001B228C">
      <w:pPr>
        <w:pStyle w:val="ConsPlusNormal"/>
        <w:ind w:firstLine="540"/>
        <w:jc w:val="both"/>
      </w:pPr>
      <w:r>
        <w:t>Величины этих показателей определяют итоговые размеры "затрат" на сравниваемые стратегии, которые и сопоставляются (табл. 3).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right"/>
      </w:pPr>
      <w:r>
        <w:t>Таблица 3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</w:pPr>
      <w:r>
        <w:t>КОМПОНЕНТЫ "ЗАТРАТ" ПРИ РАЗЛИЧНЫХ СТРАТЕГИЯХ</w:t>
      </w:r>
    </w:p>
    <w:p w:rsidR="001B228C" w:rsidRDefault="001B228C">
      <w:pPr>
        <w:pStyle w:val="ConsPlusNormal"/>
        <w:jc w:val="center"/>
      </w:pPr>
      <w:r>
        <w:t>ВАКЦИНОПРОФИЛАКТИКИ</w:t>
      </w:r>
    </w:p>
    <w:p w:rsidR="001B228C" w:rsidRDefault="001B228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93"/>
        <w:gridCol w:w="4446"/>
      </w:tblGrid>
      <w:tr w:rsidR="001B228C">
        <w:trPr>
          <w:trHeight w:val="248"/>
        </w:trPr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Без вакцинации (вариант  </w:t>
            </w:r>
          </w:p>
          <w:p w:rsidR="001B228C" w:rsidRDefault="001B228C">
            <w:pPr>
              <w:pStyle w:val="ConsPlusNonformat"/>
            </w:pPr>
            <w:r>
              <w:t xml:space="preserve">     невмешательства) 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     С вакцинацией            </w:t>
            </w:r>
          </w:p>
        </w:tc>
      </w:tr>
      <w:tr w:rsidR="001B228C">
        <w:trPr>
          <w:trHeight w:val="248"/>
        </w:trPr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1. Затраты на лечение      </w:t>
            </w:r>
          </w:p>
          <w:p w:rsidR="001B228C" w:rsidRDefault="001B228C">
            <w:pPr>
              <w:pStyle w:val="ConsPlusNonformat"/>
            </w:pPr>
            <w:r>
              <w:t xml:space="preserve">заболеваний (манифестных и </w:t>
            </w:r>
          </w:p>
          <w:p w:rsidR="001B228C" w:rsidRDefault="001B228C">
            <w:pPr>
              <w:pStyle w:val="ConsPlusNonformat"/>
            </w:pPr>
            <w:r>
              <w:t xml:space="preserve">неманифестных)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1. Затраты на вакцинопрофилактику   </w:t>
            </w:r>
          </w:p>
          <w:p w:rsidR="001B228C" w:rsidRDefault="001B228C">
            <w:pPr>
              <w:pStyle w:val="ConsPlusNonformat"/>
            </w:pPr>
            <w:r>
              <w:t xml:space="preserve">(препарат, осмотр, манипуляция).    </w:t>
            </w:r>
          </w:p>
          <w:p w:rsidR="001B228C" w:rsidRDefault="001B228C">
            <w:pPr>
              <w:pStyle w:val="ConsPlusNonformat"/>
            </w:pPr>
            <w:r>
              <w:t xml:space="preserve">2. Затраты на лечение заболевших на </w:t>
            </w:r>
          </w:p>
          <w:p w:rsidR="001B228C" w:rsidRDefault="001B228C">
            <w:pPr>
              <w:pStyle w:val="ConsPlusNonformat"/>
            </w:pPr>
            <w:r>
              <w:t xml:space="preserve">фоне вакцинации.                    </w:t>
            </w:r>
          </w:p>
          <w:p w:rsidR="001B228C" w:rsidRDefault="001B228C">
            <w:pPr>
              <w:pStyle w:val="ConsPlusNonformat"/>
            </w:pPr>
            <w:r>
              <w:t xml:space="preserve">3. Затраты на лечение               </w:t>
            </w:r>
          </w:p>
          <w:p w:rsidR="001B228C" w:rsidRDefault="001B228C">
            <w:pPr>
              <w:pStyle w:val="ConsPlusNonformat"/>
            </w:pPr>
            <w:r>
              <w:t xml:space="preserve">поствакцинальных осложнений         </w:t>
            </w:r>
          </w:p>
        </w:tc>
      </w:tr>
    </w:tbl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  <w:outlineLvl w:val="3"/>
      </w:pPr>
      <w:r>
        <w:t>5.2.4. Определение "затрат" на лечение заболеваний (вариант невмешательства)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Рассчитывается абсолютное число заболевших в среднем за 2 - 3 последних года перед планируемым началом вакцинопрофилактики: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22" w:name="Par360"/>
      <w:bookmarkEnd w:id="22"/>
      <w:r>
        <w:t xml:space="preserve">                     kср = (k1 + k2 + k3) / 3.                (20)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Рассчитывается средний ежегодный экономический ущерб от манифестных случаев данной инфекции (экономическая значимость болезни):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23" w:name="Par364"/>
      <w:bookmarkEnd w:id="23"/>
      <w:r>
        <w:t xml:space="preserve">                         U = ТЭТА х kср.                      (21)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 xml:space="preserve">При наличии носительства возбудителя инфекции по формулам, аналогичным </w:t>
      </w:r>
      <w:hyperlink w:anchor="Par360" w:tooltip="                     kср = (k1 + k2 + k3) / 3.                (20)" w:history="1">
        <w:r>
          <w:rPr>
            <w:color w:val="0000FF"/>
          </w:rPr>
          <w:t>(20)</w:t>
        </w:r>
      </w:hyperlink>
      <w:r>
        <w:t xml:space="preserve"> и (21), определяется экономическая значимость носительства, которая приплюсовывается к U. Полученная </w:t>
      </w:r>
      <w:r>
        <w:lastRenderedPageBreak/>
        <w:t>величина составляет совокупную экономическую значимость данной болезни и характеризует затраты на лечение данного заболевания.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  <w:outlineLvl w:val="3"/>
      </w:pPr>
      <w:r>
        <w:t>5.2.5. Определение "затрат" на вакцинопрофилактику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 xml:space="preserve">Определение затрат на вакцинопрофилактику производится по </w:t>
      </w:r>
      <w:hyperlink w:anchor="Par223" w:tooltip="                          p = b + c + d.                       (2)" w:history="1">
        <w:r>
          <w:rPr>
            <w:color w:val="0000FF"/>
          </w:rPr>
          <w:t>формулам 2,</w:t>
        </w:r>
      </w:hyperlink>
      <w:r>
        <w:t xml:space="preserve"> </w:t>
      </w:r>
      <w:hyperlink w:anchor="Par228" w:tooltip="                 Q = (q1 t1) + (q2 t2) + (q3 t3),              (3)" w:history="1">
        <w:r>
          <w:rPr>
            <w:color w:val="0000FF"/>
          </w:rPr>
          <w:t>3,</w:t>
        </w:r>
      </w:hyperlink>
      <w:r>
        <w:t xml:space="preserve"> </w:t>
      </w:r>
      <w:hyperlink w:anchor="Par234" w:tooltip="                             P = p Q.                          (4)" w:history="1">
        <w:r>
          <w:rPr>
            <w:color w:val="0000FF"/>
          </w:rPr>
          <w:t>4</w:t>
        </w:r>
      </w:hyperlink>
      <w:r>
        <w:t xml:space="preserve"> (ретроспективный вариант) и </w:t>
      </w:r>
      <w:hyperlink w:anchor="Par239" w:tooltip="                             x = n Y,                          (5)" w:history="1">
        <w:r>
          <w:rPr>
            <w:color w:val="0000FF"/>
          </w:rPr>
          <w:t>5,</w:t>
        </w:r>
      </w:hyperlink>
      <w:r>
        <w:t xml:space="preserve"> </w:t>
      </w:r>
      <w:hyperlink w:anchor="Par243" w:tooltip="                             Q = x t.                          (6)" w:history="1">
        <w:r>
          <w:rPr>
            <w:color w:val="0000FF"/>
          </w:rPr>
          <w:t>6</w:t>
        </w:r>
      </w:hyperlink>
      <w:r>
        <w:t xml:space="preserve"> (перспективный вариант).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  <w:outlineLvl w:val="3"/>
      </w:pPr>
      <w:r>
        <w:t>5.2.6. Расчет "затрат" на лечение заболевших на фоне вакцинопрофилактики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Контингент заболевших на фоне вакцинопрофилактики представляет собой сумму заболевших среди: вакцинированных и невакцинированных.</w:t>
      </w:r>
    </w:p>
    <w:p w:rsidR="001B228C" w:rsidRDefault="001B228C">
      <w:pPr>
        <w:pStyle w:val="ConsPlusNormal"/>
        <w:ind w:firstLine="540"/>
        <w:jc w:val="both"/>
      </w:pPr>
      <w:r>
        <w:t xml:space="preserve">Среди вакцинированных - расчет по </w:t>
      </w:r>
      <w:hyperlink w:anchor="Par239" w:tooltip="                             x = n Y,                          (5)" w:history="1">
        <w:r>
          <w:rPr>
            <w:color w:val="0000FF"/>
          </w:rPr>
          <w:t>формулам (5,</w:t>
        </w:r>
      </w:hyperlink>
      <w:r>
        <w:t xml:space="preserve"> </w:t>
      </w:r>
      <w:hyperlink w:anchor="Par281" w:tooltip="                        Hi = xi (100 - E);                    (13)" w:history="1">
        <w:r>
          <w:rPr>
            <w:color w:val="0000FF"/>
          </w:rPr>
          <w:t>13</w:t>
        </w:r>
      </w:hyperlink>
      <w:r>
        <w:t xml:space="preserve"> - 14).</w:t>
      </w:r>
    </w:p>
    <w:p w:rsidR="001B228C" w:rsidRDefault="001B228C">
      <w:pPr>
        <w:pStyle w:val="ConsPlusNormal"/>
        <w:ind w:firstLine="540"/>
        <w:jc w:val="both"/>
      </w:pPr>
      <w:r>
        <w:t xml:space="preserve">Среди не охваченных вакцинацией заболеваемость будет иметь "обычный" уровень: бета = [ni (100 - Y)] Кср. Отсюда число заболеваний на фоне вакцинации (L) выразится: Li = альфаi + бетаi. Более детально процедура расчетов представлена </w:t>
      </w:r>
      <w:hyperlink w:anchor="Par252" w:tooltip="                 kcp = (k1 + k2 + ... + kn) / S.               (7)" w:history="1">
        <w:r>
          <w:rPr>
            <w:color w:val="0000FF"/>
          </w:rPr>
          <w:t>формулами (7</w:t>
        </w:r>
      </w:hyperlink>
      <w:r>
        <w:t xml:space="preserve"> - 9, </w:t>
      </w:r>
      <w:hyperlink w:anchor="Par287" w:tooltip="                          этаi = ni - xi;                     (15)" w:history="1">
        <w:r>
          <w:rPr>
            <w:color w:val="0000FF"/>
          </w:rPr>
          <w:t>15</w:t>
        </w:r>
      </w:hyperlink>
      <w:r>
        <w:t xml:space="preserve"> - 16). Если расчет L проводился по контингентам риска, то находится L = SUM Li - то есть общее число заболевших для совокупного населения </w:t>
      </w:r>
      <w:hyperlink w:anchor="Par298" w:tooltip="                          аi = kcp - Li.                      (18)" w:history="1">
        <w:r>
          <w:rPr>
            <w:color w:val="0000FF"/>
          </w:rPr>
          <w:t>(формула 18).</w:t>
        </w:r>
      </w:hyperlink>
      <w:r>
        <w:t xml:space="preserve"> И, наконец, определяются затраты на лечение заболевших на фоне вакцинации: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24" w:name="Par378"/>
      <w:bookmarkEnd w:id="24"/>
      <w:r>
        <w:t xml:space="preserve">                           Ф = ТЭТА L.                        (22)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  <w:outlineLvl w:val="3"/>
      </w:pPr>
      <w:r>
        <w:t>5.2.7. Расчет "затрат" на лечение поствакцинальных реакций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Сначала, исходя из процента поствакцинальных осложнений (f), рассчитывается их число для всех привитых: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25" w:name="Par384"/>
      <w:bookmarkEnd w:id="25"/>
      <w:r>
        <w:t xml:space="preserve">                        О = f (SUM ni Yi).                    (23)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И далее определяются затраты на их лечение - Z: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26" w:name="Par388"/>
      <w:bookmarkEnd w:id="26"/>
      <w:r>
        <w:t xml:space="preserve">                             Z = j O.                         (24)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Завершающей процедурой является суммирование всех затрат, произведенных в связи с вакцинопрофилактикой: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nformat"/>
      </w:pPr>
      <w:bookmarkStart w:id="27" w:name="Par392"/>
      <w:bookmarkEnd w:id="27"/>
      <w:r>
        <w:t xml:space="preserve">                         пси = P + Ф + Z.                     (25)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В итоге U сравнивается с пси и выбирается стратегия с наименьшим значением пси.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  <w:outlineLvl w:val="1"/>
      </w:pPr>
      <w:r>
        <w:t>6. Примеры расчетов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Ниже приведены примеры расчетов экономических показателей вакцинопрофилактики гепатита В для трех эпидемиологических ситуаций (</w:t>
      </w:r>
      <w:hyperlink w:anchor="Par156" w:tooltip="ЭПИДЕМИОЛОГИЧЕСКАЯ СИТУАЦИЯ, ОБЩИЕ ЗАДАЧИ" w:history="1">
        <w:r>
          <w:rPr>
            <w:color w:val="0000FF"/>
          </w:rPr>
          <w:t>табл. 2).</w:t>
        </w:r>
      </w:hyperlink>
      <w:r>
        <w:t xml:space="preserve"> Во всех примерах цифры условные.</w:t>
      </w:r>
    </w:p>
    <w:p w:rsidR="001B228C" w:rsidRDefault="001B228C">
      <w:pPr>
        <w:pStyle w:val="ConsPlusNormal"/>
        <w:ind w:firstLine="540"/>
        <w:jc w:val="both"/>
      </w:pPr>
      <w:r>
        <w:t>Пример N 1. Проводимая в течение четырех лет вакцинация детей и взрослых обеспечила заметное снижение заболеваемости гепатитом В. Задача - оценить экономическую целесообразность проводимой вакцинопрофилактики. Решение задачи представлено в табл. 4.</w:t>
      </w:r>
    </w:p>
    <w:p w:rsidR="001B228C" w:rsidRDefault="001B228C">
      <w:pPr>
        <w:pStyle w:val="ConsPlusNormal"/>
        <w:ind w:firstLine="540"/>
        <w:jc w:val="both"/>
      </w:pPr>
      <w:r>
        <w:t>В данной задаче реализуется ретроспективный расчет.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right"/>
      </w:pPr>
      <w:r>
        <w:t>Таблица 4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</w:pPr>
      <w:r>
        <w:t>УСЛОВНЫЙ ПРИМЕР РЕШЕНИЯ ЗАДАЧИ N 1</w:t>
      </w:r>
    </w:p>
    <w:p w:rsidR="001B228C" w:rsidRDefault="001B228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872"/>
        <w:gridCol w:w="1638"/>
        <w:gridCol w:w="936"/>
        <w:gridCol w:w="3159"/>
      </w:tblGrid>
      <w:tr w:rsidR="001B228C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N </w:t>
            </w:r>
          </w:p>
          <w:p w:rsidR="001B228C" w:rsidRDefault="001B228C">
            <w:pPr>
              <w:pStyle w:val="ConsPlusNonformat"/>
            </w:pPr>
            <w:r>
              <w:t>п/п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Компоненты    </w:t>
            </w:r>
          </w:p>
          <w:p w:rsidR="001B228C" w:rsidRDefault="001B228C">
            <w:pPr>
              <w:pStyle w:val="ConsPlusNonformat"/>
            </w:pPr>
            <w:r>
              <w:t xml:space="preserve">ретроспектив- </w:t>
            </w:r>
          </w:p>
          <w:p w:rsidR="001B228C" w:rsidRDefault="001B228C">
            <w:pPr>
              <w:pStyle w:val="ConsPlusNonformat"/>
            </w:pPr>
            <w:r>
              <w:t xml:space="preserve">ного расчета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Дано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>Форму-</w:t>
            </w:r>
          </w:p>
          <w:p w:rsidR="001B228C" w:rsidRDefault="001B228C">
            <w:pPr>
              <w:pStyle w:val="ConsPlusNonformat"/>
            </w:pPr>
            <w:r>
              <w:t xml:space="preserve">лы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 Результат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lastRenderedPageBreak/>
              <w:t xml:space="preserve"> 1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2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3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4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     5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"Затраты" на  </w:t>
            </w:r>
          </w:p>
          <w:p w:rsidR="001B228C" w:rsidRDefault="001B228C">
            <w:pPr>
              <w:pStyle w:val="ConsPlusNonformat"/>
            </w:pPr>
            <w:r>
              <w:t xml:space="preserve">вакцинацию    </w:t>
            </w:r>
          </w:p>
          <w:p w:rsidR="001B228C" w:rsidRDefault="001B228C">
            <w:pPr>
              <w:pStyle w:val="ConsPlusNonformat"/>
            </w:pPr>
            <w:r>
              <w:t xml:space="preserve">для двух      </w:t>
            </w:r>
          </w:p>
          <w:p w:rsidR="001B228C" w:rsidRDefault="001B228C">
            <w:pPr>
              <w:pStyle w:val="ConsPlusNonformat"/>
            </w:pPr>
            <w:r>
              <w:t xml:space="preserve">контингентов  </w:t>
            </w:r>
          </w:p>
          <w:p w:rsidR="001B228C" w:rsidRDefault="001B228C">
            <w:pPr>
              <w:pStyle w:val="ConsPlusNonformat"/>
            </w:pPr>
            <w:r>
              <w:t xml:space="preserve">(например,    </w:t>
            </w:r>
          </w:p>
          <w:p w:rsidR="001B228C" w:rsidRDefault="001B228C">
            <w:pPr>
              <w:pStyle w:val="ConsPlusNonformat"/>
            </w:pPr>
            <w:r>
              <w:t xml:space="preserve">детей и       </w:t>
            </w:r>
          </w:p>
          <w:p w:rsidR="001B228C" w:rsidRDefault="001B228C">
            <w:pPr>
              <w:pStyle w:val="ConsPlusNonformat"/>
            </w:pPr>
            <w:r>
              <w:t xml:space="preserve">взрослых)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Дети:       </w:t>
            </w:r>
          </w:p>
          <w:p w:rsidR="001B228C" w:rsidRDefault="001B228C">
            <w:pPr>
              <w:pStyle w:val="ConsPlusNonformat"/>
            </w:pPr>
            <w:r>
              <w:t xml:space="preserve">b = 90;     </w:t>
            </w:r>
          </w:p>
          <w:p w:rsidR="001B228C" w:rsidRDefault="001B228C">
            <w:pPr>
              <w:pStyle w:val="ConsPlusNonformat"/>
            </w:pPr>
            <w:r>
              <w:t xml:space="preserve">c = 7;      </w:t>
            </w:r>
          </w:p>
          <w:p w:rsidR="001B228C" w:rsidRDefault="001B228C">
            <w:pPr>
              <w:pStyle w:val="ConsPlusNonformat"/>
            </w:pPr>
            <w:r>
              <w:t xml:space="preserve">d = 3;      </w:t>
            </w:r>
          </w:p>
          <w:p w:rsidR="001B228C" w:rsidRDefault="001B228C">
            <w:pPr>
              <w:pStyle w:val="ConsPlusNonformat"/>
            </w:pPr>
            <w:r>
              <w:t xml:space="preserve">q1 = 1087;  </w:t>
            </w:r>
          </w:p>
          <w:p w:rsidR="001B228C" w:rsidRDefault="001B228C">
            <w:pPr>
              <w:pStyle w:val="ConsPlusNonformat"/>
            </w:pPr>
            <w:r>
              <w:t xml:space="preserve">q2 = 15628; </w:t>
            </w:r>
          </w:p>
          <w:p w:rsidR="001B228C" w:rsidRDefault="001B228C">
            <w:pPr>
              <w:pStyle w:val="ConsPlusNonformat"/>
            </w:pPr>
            <w:r>
              <w:t xml:space="preserve">q3 = 23643; </w:t>
            </w:r>
          </w:p>
          <w:p w:rsidR="001B228C" w:rsidRDefault="001B228C">
            <w:pPr>
              <w:pStyle w:val="ConsPlusNonformat"/>
            </w:pPr>
            <w:r>
              <w:t xml:space="preserve">t1 = 1;     </w:t>
            </w:r>
          </w:p>
          <w:p w:rsidR="001B228C" w:rsidRDefault="001B228C">
            <w:pPr>
              <w:pStyle w:val="ConsPlusNonformat"/>
            </w:pPr>
            <w:r>
              <w:t xml:space="preserve">t2 = 2;     </w:t>
            </w:r>
          </w:p>
          <w:p w:rsidR="001B228C" w:rsidRDefault="001B228C">
            <w:pPr>
              <w:pStyle w:val="ConsPlusNonformat"/>
            </w:pPr>
            <w:r>
              <w:t xml:space="preserve">t3 = 3.     </w:t>
            </w:r>
          </w:p>
          <w:p w:rsidR="001B228C" w:rsidRDefault="001B228C">
            <w:pPr>
              <w:pStyle w:val="ConsPlusNonformat"/>
            </w:pPr>
            <w:r>
              <w:t xml:space="preserve">Взрослые:   </w:t>
            </w:r>
          </w:p>
          <w:p w:rsidR="001B228C" w:rsidRDefault="001B228C">
            <w:pPr>
              <w:pStyle w:val="ConsPlusNonformat"/>
            </w:pPr>
            <w:r>
              <w:t xml:space="preserve">b = 165;    </w:t>
            </w:r>
          </w:p>
          <w:p w:rsidR="001B228C" w:rsidRDefault="001B228C">
            <w:pPr>
              <w:pStyle w:val="ConsPlusNonformat"/>
            </w:pPr>
            <w:r>
              <w:t xml:space="preserve">с = 5;      </w:t>
            </w:r>
          </w:p>
          <w:p w:rsidR="001B228C" w:rsidRDefault="001B228C">
            <w:pPr>
              <w:pStyle w:val="ConsPlusNonformat"/>
            </w:pPr>
            <w:r>
              <w:t xml:space="preserve">d = 3;      </w:t>
            </w:r>
          </w:p>
          <w:p w:rsidR="001B228C" w:rsidRDefault="001B228C">
            <w:pPr>
              <w:pStyle w:val="ConsPlusNonformat"/>
            </w:pPr>
            <w:r>
              <w:t xml:space="preserve">q1 = 390;   </w:t>
            </w:r>
          </w:p>
          <w:p w:rsidR="001B228C" w:rsidRDefault="001B228C">
            <w:pPr>
              <w:pStyle w:val="ConsPlusNonformat"/>
            </w:pPr>
            <w:r>
              <w:t xml:space="preserve">q2 = 1118;  </w:t>
            </w:r>
          </w:p>
          <w:p w:rsidR="001B228C" w:rsidRDefault="001B228C">
            <w:pPr>
              <w:pStyle w:val="ConsPlusNonformat"/>
            </w:pPr>
            <w:r>
              <w:t xml:space="preserve">q3 = 36817; </w:t>
            </w:r>
          </w:p>
          <w:p w:rsidR="001B228C" w:rsidRDefault="001B228C">
            <w:pPr>
              <w:pStyle w:val="ConsPlusNonformat"/>
            </w:pPr>
            <w:r>
              <w:t xml:space="preserve">t1 = 1;     </w:t>
            </w:r>
          </w:p>
          <w:p w:rsidR="001B228C" w:rsidRDefault="001B228C">
            <w:pPr>
              <w:pStyle w:val="ConsPlusNonformat"/>
            </w:pPr>
            <w:r>
              <w:t xml:space="preserve">t2 = 2;     </w:t>
            </w:r>
          </w:p>
          <w:p w:rsidR="001B228C" w:rsidRDefault="001B228C">
            <w:pPr>
              <w:pStyle w:val="ConsPlusNonformat"/>
            </w:pPr>
            <w:r>
              <w:t xml:space="preserve">t3 = 3.     </w:t>
            </w:r>
          </w:p>
          <w:p w:rsidR="001B228C" w:rsidRDefault="001B228C">
            <w:pPr>
              <w:pStyle w:val="ConsPlusNonformat"/>
            </w:pPr>
            <w:r>
              <w:t xml:space="preserve">См. также   </w:t>
            </w:r>
          </w:p>
          <w:p w:rsidR="001B228C" w:rsidRDefault="001B228C">
            <w:pPr>
              <w:pStyle w:val="ConsPlusNonformat"/>
            </w:pPr>
            <w:hyperlink w:anchor="Par466" w:tooltip="ПРИВИТОСТЬ ПО СОСТОЯНИЮ НА 01.01.03" w:history="1">
              <w:r>
                <w:rPr>
                  <w:color w:val="0000FF"/>
                </w:rPr>
                <w:t>табл. 5</w:t>
              </w:r>
            </w:hyperlink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hyperlink w:anchor="Par214" w:tooltip="                          Р = B + C + D,                       (1)" w:history="1">
              <w:r>
                <w:rPr>
                  <w:color w:val="0000FF"/>
                </w:rPr>
                <w:t>1</w:t>
              </w:r>
            </w:hyperlink>
            <w:r>
              <w:t xml:space="preserve"> - 4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Дети:                    </w:t>
            </w:r>
          </w:p>
          <w:p w:rsidR="001B228C" w:rsidRDefault="001B228C">
            <w:pPr>
              <w:pStyle w:val="ConsPlusNonformat"/>
            </w:pPr>
            <w:r>
              <w:t xml:space="preserve">Q = 1087 + (15628 х 2) + </w:t>
            </w:r>
          </w:p>
          <w:p w:rsidR="001B228C" w:rsidRDefault="001B228C">
            <w:pPr>
              <w:pStyle w:val="ConsPlusNonformat"/>
            </w:pPr>
            <w:r>
              <w:t xml:space="preserve">(23643 х 3) = 103272     </w:t>
            </w:r>
          </w:p>
          <w:p w:rsidR="001B228C" w:rsidRDefault="001B228C">
            <w:pPr>
              <w:pStyle w:val="ConsPlusNonformat"/>
            </w:pPr>
            <w:r>
              <w:t xml:space="preserve">дозы;                    </w:t>
            </w:r>
          </w:p>
          <w:p w:rsidR="001B228C" w:rsidRDefault="001B228C">
            <w:pPr>
              <w:pStyle w:val="ConsPlusNonformat"/>
            </w:pPr>
            <w:r>
              <w:t xml:space="preserve">Р = 103272 х 100 =       </w:t>
            </w:r>
          </w:p>
          <w:p w:rsidR="001B228C" w:rsidRDefault="001B228C">
            <w:pPr>
              <w:pStyle w:val="ConsPlusNonformat"/>
            </w:pPr>
            <w:r>
              <w:t xml:space="preserve">10327 тыс. руб.          </w:t>
            </w:r>
          </w:p>
          <w:p w:rsidR="001B228C" w:rsidRDefault="001B228C">
            <w:pPr>
              <w:pStyle w:val="ConsPlusNonformat"/>
            </w:pPr>
            <w:r>
              <w:t xml:space="preserve">Взрослые:                </w:t>
            </w:r>
          </w:p>
          <w:p w:rsidR="001B228C" w:rsidRDefault="001B228C">
            <w:pPr>
              <w:pStyle w:val="ConsPlusNonformat"/>
            </w:pPr>
            <w:r>
              <w:t xml:space="preserve">Q = 390 + (1118 х 2) +   </w:t>
            </w:r>
          </w:p>
          <w:p w:rsidR="001B228C" w:rsidRDefault="001B228C">
            <w:pPr>
              <w:pStyle w:val="ConsPlusNonformat"/>
            </w:pPr>
            <w:r>
              <w:t>(36817 x 3) = 113077 доз;</w:t>
            </w:r>
          </w:p>
          <w:p w:rsidR="001B228C" w:rsidRDefault="001B228C">
            <w:pPr>
              <w:pStyle w:val="ConsPlusNonformat"/>
            </w:pPr>
            <w:r>
              <w:t xml:space="preserve">Р = 113077 х 173 =       </w:t>
            </w:r>
          </w:p>
          <w:p w:rsidR="001B228C" w:rsidRDefault="001B228C">
            <w:pPr>
              <w:pStyle w:val="ConsPlusNonformat"/>
            </w:pPr>
            <w:r>
              <w:t xml:space="preserve">19562 тыс. руб.          </w:t>
            </w:r>
          </w:p>
          <w:p w:rsidR="001B228C" w:rsidRDefault="001B228C">
            <w:pPr>
              <w:pStyle w:val="ConsPlusNonformat"/>
            </w:pPr>
            <w:r>
              <w:t xml:space="preserve">Оба контингента:         </w:t>
            </w:r>
          </w:p>
          <w:p w:rsidR="001B228C" w:rsidRDefault="001B228C">
            <w:pPr>
              <w:pStyle w:val="ConsPlusNonformat"/>
            </w:pPr>
            <w:r>
              <w:t xml:space="preserve">Р = 29889 тыс. руб.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Предотвращен- </w:t>
            </w:r>
          </w:p>
          <w:p w:rsidR="001B228C" w:rsidRDefault="001B228C">
            <w:pPr>
              <w:pStyle w:val="ConsPlusNonformat"/>
            </w:pPr>
            <w:r>
              <w:t xml:space="preserve">ный ущерб (в  </w:t>
            </w:r>
          </w:p>
          <w:p w:rsidR="001B228C" w:rsidRDefault="001B228C">
            <w:pPr>
              <w:pStyle w:val="ConsPlusNonformat"/>
            </w:pPr>
            <w:r>
              <w:t xml:space="preserve">натуральных   </w:t>
            </w:r>
          </w:p>
          <w:p w:rsidR="001B228C" w:rsidRDefault="001B228C">
            <w:pPr>
              <w:pStyle w:val="ConsPlusNonformat"/>
            </w:pPr>
            <w:r>
              <w:t xml:space="preserve">единицах -    </w:t>
            </w:r>
          </w:p>
          <w:p w:rsidR="001B228C" w:rsidRDefault="001B228C">
            <w:pPr>
              <w:pStyle w:val="ConsPlusNonformat"/>
            </w:pPr>
            <w:r>
              <w:t xml:space="preserve">"польза")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Суммарно по </w:t>
            </w:r>
          </w:p>
          <w:p w:rsidR="001B228C" w:rsidRDefault="001B228C">
            <w:pPr>
              <w:pStyle w:val="ConsPlusNonformat"/>
            </w:pPr>
            <w:r>
              <w:t xml:space="preserve">детям и     </w:t>
            </w:r>
          </w:p>
          <w:p w:rsidR="001B228C" w:rsidRDefault="001B228C">
            <w:pPr>
              <w:pStyle w:val="ConsPlusNonformat"/>
            </w:pPr>
            <w:r>
              <w:t xml:space="preserve">взрослым    </w:t>
            </w:r>
          </w:p>
          <w:p w:rsidR="001B228C" w:rsidRDefault="001B228C">
            <w:pPr>
              <w:pStyle w:val="ConsPlusNonformat"/>
            </w:pPr>
            <w:r>
              <w:t xml:space="preserve">- число     </w:t>
            </w:r>
          </w:p>
          <w:p w:rsidR="001B228C" w:rsidRDefault="001B228C">
            <w:pPr>
              <w:pStyle w:val="ConsPlusNonformat"/>
            </w:pPr>
            <w:r>
              <w:t xml:space="preserve">заболеваний </w:t>
            </w:r>
          </w:p>
          <w:p w:rsidR="001B228C" w:rsidRDefault="001B228C">
            <w:pPr>
              <w:pStyle w:val="ConsPlusNonformat"/>
            </w:pPr>
            <w:r>
              <w:t xml:space="preserve">до          </w:t>
            </w:r>
          </w:p>
          <w:p w:rsidR="001B228C" w:rsidRDefault="001B228C">
            <w:pPr>
              <w:pStyle w:val="ConsPlusNonformat"/>
            </w:pPr>
            <w:r>
              <w:t xml:space="preserve">вакцинации: </w:t>
            </w:r>
          </w:p>
          <w:p w:rsidR="001B228C" w:rsidRDefault="001B228C">
            <w:pPr>
              <w:pStyle w:val="ConsPlusNonformat"/>
            </w:pPr>
            <w:r>
              <w:t xml:space="preserve">k1 = 532;   </w:t>
            </w:r>
          </w:p>
          <w:p w:rsidR="001B228C" w:rsidRDefault="001B228C">
            <w:pPr>
              <w:pStyle w:val="ConsPlusNonformat"/>
            </w:pPr>
            <w:r>
              <w:t xml:space="preserve">k2 = 565;   </w:t>
            </w:r>
          </w:p>
          <w:p w:rsidR="001B228C" w:rsidRDefault="001B228C">
            <w:pPr>
              <w:pStyle w:val="ConsPlusNonformat"/>
            </w:pPr>
            <w:r>
              <w:t>- население:</w:t>
            </w:r>
          </w:p>
          <w:p w:rsidR="001B228C" w:rsidRDefault="001B228C">
            <w:pPr>
              <w:pStyle w:val="ConsPlusNonformat"/>
            </w:pPr>
            <w:r>
              <w:t>N1 = 869000;</w:t>
            </w:r>
          </w:p>
          <w:p w:rsidR="001B228C" w:rsidRDefault="001B228C">
            <w:pPr>
              <w:pStyle w:val="ConsPlusNonformat"/>
            </w:pPr>
            <w:r>
              <w:t>N2 = 869100.</w:t>
            </w:r>
          </w:p>
          <w:p w:rsidR="001B228C" w:rsidRDefault="001B228C">
            <w:pPr>
              <w:pStyle w:val="ConsPlusNonformat"/>
            </w:pPr>
            <w:r>
              <w:t xml:space="preserve">См. также   </w:t>
            </w:r>
          </w:p>
          <w:p w:rsidR="001B228C" w:rsidRDefault="001B228C">
            <w:pPr>
              <w:pStyle w:val="ConsPlusNonformat"/>
            </w:pPr>
            <w:hyperlink w:anchor="Par483" w:tooltip="РАСЧЕТ АБСОЛЮТНОГО ЧИСЛА ПРЕДОТВРАЩЕННЫХ ЗАБОЛЕВАНИЙ ГВ" w:history="1">
              <w:r>
                <w:rPr>
                  <w:color w:val="0000FF"/>
                </w:rPr>
                <w:t>табл. 6</w:t>
              </w:r>
            </w:hyperlink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hyperlink w:anchor="Par252" w:tooltip="                 kcp = (k1 + k2 + ... + kn) / S.               (7)" w:history="1">
              <w:r>
                <w:rPr>
                  <w:color w:val="0000FF"/>
                </w:rPr>
                <w:t>7</w:t>
              </w:r>
            </w:hyperlink>
            <w:r>
              <w:t xml:space="preserve"> - 12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kср = 548,5;             </w:t>
            </w:r>
          </w:p>
          <w:p w:rsidR="001B228C" w:rsidRDefault="001B228C">
            <w:pPr>
              <w:pStyle w:val="ConsPlusNonformat"/>
            </w:pPr>
            <w:r>
              <w:t xml:space="preserve">Ncp = 869050;            </w:t>
            </w:r>
          </w:p>
          <w:p w:rsidR="001B228C" w:rsidRDefault="001B228C">
            <w:pPr>
              <w:pStyle w:val="ConsPlusNonformat"/>
            </w:pPr>
            <w:r>
              <w:t xml:space="preserve">Кср = 63,1;              </w:t>
            </w:r>
          </w:p>
          <w:p w:rsidR="001B228C" w:rsidRDefault="001B228C">
            <w:pPr>
              <w:pStyle w:val="ConsPlusNonformat"/>
            </w:pPr>
            <w:r>
              <w:t xml:space="preserve">m (последовательно по    </w:t>
            </w:r>
          </w:p>
          <w:p w:rsidR="001B228C" w:rsidRDefault="001B228C">
            <w:pPr>
              <w:pStyle w:val="ConsPlusNonformat"/>
            </w:pPr>
            <w:r>
              <w:t xml:space="preserve">годам): 545; 544; 544;   </w:t>
            </w:r>
          </w:p>
          <w:p w:rsidR="001B228C" w:rsidRDefault="001B228C">
            <w:pPr>
              <w:pStyle w:val="ConsPlusNonformat"/>
            </w:pPr>
            <w:r>
              <w:t xml:space="preserve">545;                     </w:t>
            </w:r>
          </w:p>
          <w:p w:rsidR="001B228C" w:rsidRDefault="001B228C">
            <w:pPr>
              <w:pStyle w:val="ConsPlusNonformat"/>
            </w:pPr>
            <w:r>
              <w:t xml:space="preserve">а (последовательно по    </w:t>
            </w:r>
          </w:p>
          <w:p w:rsidR="001B228C" w:rsidRDefault="001B228C">
            <w:pPr>
              <w:pStyle w:val="ConsPlusNonformat"/>
            </w:pPr>
            <w:r>
              <w:t xml:space="preserve">годам): 17; 197; 283;    </w:t>
            </w:r>
          </w:p>
          <w:p w:rsidR="001B228C" w:rsidRDefault="001B228C">
            <w:pPr>
              <w:pStyle w:val="ConsPlusNonformat"/>
            </w:pPr>
            <w:r>
              <w:t xml:space="preserve">386.                     </w:t>
            </w:r>
          </w:p>
          <w:p w:rsidR="001B228C" w:rsidRDefault="001B228C">
            <w:pPr>
              <w:pStyle w:val="ConsPlusNonformat"/>
            </w:pPr>
            <w:r>
              <w:t xml:space="preserve">SUM а = 883 (случая)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"Затраты",    </w:t>
            </w:r>
          </w:p>
          <w:p w:rsidR="001B228C" w:rsidRDefault="001B228C">
            <w:pPr>
              <w:pStyle w:val="ConsPlusNonformat"/>
            </w:pPr>
            <w:r>
              <w:t xml:space="preserve">предотвращен- </w:t>
            </w:r>
          </w:p>
          <w:p w:rsidR="001B228C" w:rsidRDefault="001B228C">
            <w:pPr>
              <w:pStyle w:val="ConsPlusNonformat"/>
            </w:pPr>
            <w:r>
              <w:t xml:space="preserve">ные за 4 года </w:t>
            </w:r>
          </w:p>
          <w:p w:rsidR="001B228C" w:rsidRDefault="001B228C">
            <w:pPr>
              <w:pStyle w:val="ConsPlusNonformat"/>
            </w:pPr>
            <w:r>
              <w:t xml:space="preserve">вакцинопрофи- </w:t>
            </w:r>
          </w:p>
          <w:p w:rsidR="001B228C" w:rsidRDefault="001B228C">
            <w:pPr>
              <w:pStyle w:val="ConsPlusNonformat"/>
            </w:pPr>
            <w:r>
              <w:t xml:space="preserve">лактики       </w:t>
            </w:r>
          </w:p>
          <w:p w:rsidR="001B228C" w:rsidRDefault="001B228C">
            <w:pPr>
              <w:pStyle w:val="ConsPlusNonformat"/>
            </w:pPr>
            <w:r>
              <w:t xml:space="preserve">("результат")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ТЭТА = 37,2 </w:t>
            </w:r>
          </w:p>
          <w:p w:rsidR="001B228C" w:rsidRDefault="001B228C">
            <w:pPr>
              <w:pStyle w:val="ConsPlusNonformat"/>
            </w:pPr>
            <w:r>
              <w:t xml:space="preserve">тыс. руб.;  </w:t>
            </w:r>
          </w:p>
          <w:p w:rsidR="001B228C" w:rsidRDefault="001B228C">
            <w:pPr>
              <w:pStyle w:val="ConsPlusNonformat"/>
            </w:pPr>
            <w:r>
              <w:t xml:space="preserve">SUM а = 883 </w:t>
            </w:r>
          </w:p>
          <w:p w:rsidR="001B228C" w:rsidRDefault="001B228C">
            <w:pPr>
              <w:pStyle w:val="ConsPlusNonformat"/>
            </w:pPr>
            <w:r>
              <w:t xml:space="preserve">(случая)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hyperlink w:anchor="Par309" w:tooltip="                       фи = ТЭТА х SUM аi.                    (19)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фи = 32848 тыс. руб.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4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Экономическая </w:t>
            </w:r>
          </w:p>
          <w:p w:rsidR="001B228C" w:rsidRDefault="001B228C">
            <w:pPr>
              <w:pStyle w:val="ConsPlusNonformat"/>
            </w:pPr>
            <w:r>
              <w:t xml:space="preserve">эффективность </w:t>
            </w:r>
          </w:p>
          <w:p w:rsidR="001B228C" w:rsidRDefault="001B228C">
            <w:pPr>
              <w:pStyle w:val="ConsPlusNonformat"/>
            </w:pPr>
            <w:r>
              <w:t xml:space="preserve">профилактики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Сопоставле- </w:t>
            </w:r>
          </w:p>
          <w:p w:rsidR="001B228C" w:rsidRDefault="001B228C">
            <w:pPr>
              <w:pStyle w:val="ConsPlusNonformat"/>
            </w:pPr>
            <w:r>
              <w:t>ние "резуль-</w:t>
            </w:r>
          </w:p>
          <w:p w:rsidR="001B228C" w:rsidRDefault="001B228C">
            <w:pPr>
              <w:pStyle w:val="ConsPlusNonformat"/>
            </w:pPr>
            <w:r>
              <w:t xml:space="preserve">тат"/       </w:t>
            </w:r>
          </w:p>
          <w:p w:rsidR="001B228C" w:rsidRDefault="001B228C">
            <w:pPr>
              <w:pStyle w:val="ConsPlusNonformat"/>
            </w:pPr>
            <w:r>
              <w:t xml:space="preserve">"затраты"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-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>32848 : 29889 = 1,1 (раз)</w:t>
            </w:r>
          </w:p>
          <w:p w:rsidR="001B228C" w:rsidRDefault="001B228C">
            <w:pPr>
              <w:pStyle w:val="ConsPlusNonformat"/>
            </w:pPr>
            <w:r>
              <w:t xml:space="preserve">Вакцинопрофилактика      </w:t>
            </w:r>
          </w:p>
          <w:p w:rsidR="001B228C" w:rsidRDefault="001B228C">
            <w:pPr>
              <w:pStyle w:val="ConsPlusNonformat"/>
            </w:pPr>
            <w:r>
              <w:t xml:space="preserve">эффективна               </w:t>
            </w:r>
          </w:p>
        </w:tc>
      </w:tr>
    </w:tbl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right"/>
      </w:pPr>
      <w:r>
        <w:t>Таблица 5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</w:pPr>
      <w:bookmarkStart w:id="28" w:name="Par466"/>
      <w:bookmarkEnd w:id="28"/>
      <w:r>
        <w:t>ПРИВИТОСТЬ ПО СОСТОЯНИЮ НА 01.01.03</w:t>
      </w:r>
    </w:p>
    <w:p w:rsidR="001B228C" w:rsidRDefault="001B228C">
      <w:pPr>
        <w:pStyle w:val="ConsPlusNormal"/>
        <w:jc w:val="center"/>
      </w:pPr>
      <w:r>
        <w:t>(ДАННЫЕ ЦЕНТРА ГОССАНЭПИДНАДЗОРА)</w:t>
      </w:r>
    </w:p>
    <w:p w:rsidR="001B228C" w:rsidRDefault="001B228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74"/>
        <w:gridCol w:w="936"/>
        <w:gridCol w:w="819"/>
        <w:gridCol w:w="936"/>
        <w:gridCol w:w="936"/>
        <w:gridCol w:w="1170"/>
        <w:gridCol w:w="1053"/>
      </w:tblGrid>
      <w:tr w:rsidR="001B228C">
        <w:trPr>
          <w:trHeight w:val="248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lastRenderedPageBreak/>
              <w:t xml:space="preserve">     Контингент   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1V     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2V      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3V        </w:t>
            </w:r>
          </w:p>
        </w:tc>
      </w:tr>
      <w:tr w:rsidR="001B228C"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абс.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%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абс.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%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абс.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%    </w:t>
            </w:r>
          </w:p>
        </w:tc>
      </w:tr>
      <w:tr w:rsidR="001B228C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Дети 0 - 14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1087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0,92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15628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13,3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23643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20,1   </w:t>
            </w:r>
          </w:p>
        </w:tc>
      </w:tr>
      <w:tr w:rsidR="001B228C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Взрослые 15 и более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390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0,05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1118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0,15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36817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5,03   </w:t>
            </w:r>
          </w:p>
        </w:tc>
      </w:tr>
      <w:tr w:rsidR="001B228C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Всего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1477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0,2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16746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2,0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60460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7,1    </w:t>
            </w:r>
          </w:p>
        </w:tc>
      </w:tr>
    </w:tbl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right"/>
      </w:pPr>
      <w:r>
        <w:t>Таблица 6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</w:pPr>
      <w:bookmarkStart w:id="29" w:name="Par483"/>
      <w:bookmarkEnd w:id="29"/>
      <w:r>
        <w:t>РАСЧЕТ АБСОЛЮТНОГО ЧИСЛА ПРЕДОТВРАЩЕННЫХ ЗАБОЛЕВАНИЙ ГВ</w:t>
      </w:r>
    </w:p>
    <w:p w:rsidR="001B228C" w:rsidRDefault="001B228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1638"/>
        <w:gridCol w:w="1521"/>
        <w:gridCol w:w="1287"/>
        <w:gridCol w:w="1521"/>
        <w:gridCol w:w="1521"/>
      </w:tblGrid>
      <w:tr w:rsidR="001B228C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Годы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Население  </w:t>
            </w:r>
          </w:p>
          <w:p w:rsidR="001B228C" w:rsidRDefault="001B228C">
            <w:pPr>
              <w:pStyle w:val="ConsPlusNonformat"/>
            </w:pPr>
            <w:r>
              <w:t>(N) (в тыс.)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Абс. число </w:t>
            </w:r>
          </w:p>
          <w:p w:rsidR="001B228C" w:rsidRDefault="001B228C">
            <w:pPr>
              <w:pStyle w:val="ConsPlusNonformat"/>
            </w:pPr>
            <w:r>
              <w:t>случаев (k)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>N среднее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k среднее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К среднее </w:t>
            </w:r>
          </w:p>
        </w:tc>
      </w:tr>
      <w:tr w:rsidR="001B228C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1997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869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532        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869      </w:t>
            </w: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549        </w:t>
            </w: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63,1       </w:t>
            </w:r>
          </w:p>
        </w:tc>
      </w:tr>
      <w:tr w:rsidR="001B228C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1998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869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565        </w:t>
            </w: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</w:p>
        </w:tc>
      </w:tr>
      <w:tr w:rsidR="001B228C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>Ожидаемое</w:t>
            </w:r>
          </w:p>
          <w:p w:rsidR="001B228C" w:rsidRDefault="001B228C">
            <w:pPr>
              <w:pStyle w:val="ConsPlusNonformat"/>
            </w:pPr>
            <w:r>
              <w:t>число (m)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Предотвра- </w:t>
            </w:r>
          </w:p>
          <w:p w:rsidR="001B228C" w:rsidRDefault="001B228C">
            <w:pPr>
              <w:pStyle w:val="ConsPlusNonformat"/>
            </w:pPr>
            <w:r>
              <w:t xml:space="preserve">щено (а)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</w:p>
        </w:tc>
      </w:tr>
      <w:tr w:rsidR="001B228C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1999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863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528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545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17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</w:p>
        </w:tc>
      </w:tr>
      <w:tr w:rsidR="001B228C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2000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862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347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544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197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</w:p>
        </w:tc>
      </w:tr>
      <w:tr w:rsidR="001B228C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2001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862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261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544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283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</w:p>
        </w:tc>
      </w:tr>
      <w:tr w:rsidR="001B228C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2002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863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158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545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386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</w:p>
        </w:tc>
      </w:tr>
    </w:tbl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По такой же схеме выполняются расчеты экономической эффективности вакцинопрофилактики для любого контингента. При оценке "результата" следует ориентироваться на ущерб, предотвращенный в результате вакцинопрофилактики заболеваний среди конкретного контингента.</w:t>
      </w:r>
    </w:p>
    <w:p w:rsidR="001B228C" w:rsidRDefault="001B228C">
      <w:pPr>
        <w:pStyle w:val="ConsPlusNormal"/>
        <w:ind w:firstLine="540"/>
        <w:jc w:val="both"/>
      </w:pPr>
      <w:r>
        <w:t xml:space="preserve">Пример N 2. Вакцинопрофилактика не проводилась и только планируется. Задача - оценить экономическую целесообразность планируемой вакцинопрофилактики. Решение задачи представлено в табл. 7, </w:t>
      </w:r>
      <w:hyperlink w:anchor="Par571" w:tooltip="ЧИСЛЕННОСТЬ КОНТИНГЕНТОВ, ПОДЛЕЖАЩИХ ВАКЦИНАЦИИ," w:history="1">
        <w:r>
          <w:rPr>
            <w:color w:val="0000FF"/>
          </w:rPr>
          <w:t>8.</w:t>
        </w:r>
      </w:hyperlink>
    </w:p>
    <w:p w:rsidR="001B228C" w:rsidRDefault="001B228C">
      <w:pPr>
        <w:pStyle w:val="ConsPlusNormal"/>
        <w:ind w:firstLine="540"/>
        <w:jc w:val="both"/>
      </w:pPr>
      <w:r>
        <w:t>В данной задаче реализуется перспективный расчет.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right"/>
      </w:pPr>
      <w:r>
        <w:t>Таблица 7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</w:pPr>
      <w:r>
        <w:t>УСЛОВНЫЙ ПРИМЕР РЕШЕНИЯ ЗАДАЧИ N 2</w:t>
      </w:r>
    </w:p>
    <w:p w:rsidR="001B228C" w:rsidRDefault="001B228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1872"/>
        <w:gridCol w:w="1872"/>
        <w:gridCol w:w="1404"/>
        <w:gridCol w:w="2574"/>
      </w:tblGrid>
      <w:tr w:rsidR="001B228C">
        <w:trPr>
          <w:trHeight w:val="24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N </w:t>
            </w:r>
          </w:p>
          <w:p w:rsidR="001B228C" w:rsidRDefault="001B228C">
            <w:pPr>
              <w:pStyle w:val="ConsPlusNonformat"/>
            </w:pPr>
            <w:r>
              <w:t>п/</w:t>
            </w:r>
          </w:p>
          <w:p w:rsidR="001B228C" w:rsidRDefault="001B228C">
            <w:pPr>
              <w:pStyle w:val="ConsPlusNonformat"/>
            </w:pPr>
            <w:r>
              <w:t xml:space="preserve">п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Компоненты  </w:t>
            </w:r>
          </w:p>
          <w:p w:rsidR="001B228C" w:rsidRDefault="001B228C">
            <w:pPr>
              <w:pStyle w:val="ConsPlusNonformat"/>
            </w:pPr>
            <w:r>
              <w:t>перспективного</w:t>
            </w:r>
          </w:p>
          <w:p w:rsidR="001B228C" w:rsidRDefault="001B228C">
            <w:pPr>
              <w:pStyle w:val="ConsPlusNonformat"/>
            </w:pPr>
            <w:r>
              <w:t xml:space="preserve">    расчета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Дано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Формулы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Результат     </w:t>
            </w:r>
          </w:p>
        </w:tc>
      </w:tr>
      <w:tr w:rsidR="001B228C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1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 2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 3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4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    5         </w:t>
            </w:r>
          </w:p>
        </w:tc>
      </w:tr>
      <w:tr w:rsidR="001B228C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"Затраты" на  </w:t>
            </w:r>
          </w:p>
          <w:p w:rsidR="001B228C" w:rsidRDefault="001B228C">
            <w:pPr>
              <w:pStyle w:val="ConsPlusNonformat"/>
            </w:pPr>
            <w:r>
              <w:t>вакцинацию для</w:t>
            </w:r>
          </w:p>
          <w:p w:rsidR="001B228C" w:rsidRDefault="001B228C">
            <w:pPr>
              <w:pStyle w:val="ConsPlusNonformat"/>
            </w:pPr>
            <w:r>
              <w:t xml:space="preserve">двух          </w:t>
            </w:r>
          </w:p>
          <w:p w:rsidR="001B228C" w:rsidRDefault="001B228C">
            <w:pPr>
              <w:pStyle w:val="ConsPlusNonformat"/>
            </w:pPr>
            <w:r>
              <w:t xml:space="preserve">контингентов  </w:t>
            </w:r>
          </w:p>
          <w:p w:rsidR="001B228C" w:rsidRDefault="001B228C">
            <w:pPr>
              <w:pStyle w:val="ConsPlusNonformat"/>
            </w:pPr>
            <w:r>
              <w:t xml:space="preserve">(например,    </w:t>
            </w:r>
          </w:p>
          <w:p w:rsidR="001B228C" w:rsidRDefault="001B228C">
            <w:pPr>
              <w:pStyle w:val="ConsPlusNonformat"/>
            </w:pPr>
            <w:r>
              <w:t xml:space="preserve">детей и       </w:t>
            </w:r>
          </w:p>
          <w:p w:rsidR="001B228C" w:rsidRDefault="001B228C">
            <w:pPr>
              <w:pStyle w:val="ConsPlusNonformat"/>
            </w:pPr>
            <w:r>
              <w:t xml:space="preserve">взрослых)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Дети:         </w:t>
            </w:r>
          </w:p>
          <w:p w:rsidR="001B228C" w:rsidRDefault="001B228C">
            <w:pPr>
              <w:pStyle w:val="ConsPlusNonformat"/>
            </w:pPr>
            <w:r>
              <w:t xml:space="preserve">n = 39600 и   </w:t>
            </w:r>
          </w:p>
          <w:p w:rsidR="001B228C" w:rsidRDefault="001B228C">
            <w:pPr>
              <w:pStyle w:val="ConsPlusNonformat"/>
            </w:pPr>
            <w:r>
              <w:t xml:space="preserve">Y = 96%;      </w:t>
            </w:r>
          </w:p>
          <w:p w:rsidR="001B228C" w:rsidRDefault="001B228C">
            <w:pPr>
              <w:pStyle w:val="ConsPlusNonformat"/>
            </w:pPr>
            <w:r>
              <w:t xml:space="preserve">р = 100 руб.  </w:t>
            </w:r>
          </w:p>
          <w:p w:rsidR="001B228C" w:rsidRDefault="001B228C">
            <w:pPr>
              <w:pStyle w:val="ConsPlusNonformat"/>
            </w:pPr>
            <w:r>
              <w:t xml:space="preserve">Взрослые:     </w:t>
            </w:r>
          </w:p>
          <w:p w:rsidR="001B228C" w:rsidRDefault="001B228C">
            <w:pPr>
              <w:pStyle w:val="ConsPlusNonformat"/>
            </w:pPr>
            <w:r>
              <w:t xml:space="preserve">195000;       </w:t>
            </w:r>
          </w:p>
          <w:p w:rsidR="001B228C" w:rsidRDefault="001B228C">
            <w:pPr>
              <w:pStyle w:val="ConsPlusNonformat"/>
            </w:pPr>
            <w:r>
              <w:t xml:space="preserve">Y = 55%;      </w:t>
            </w:r>
          </w:p>
          <w:p w:rsidR="001B228C" w:rsidRDefault="001B228C">
            <w:pPr>
              <w:pStyle w:val="ConsPlusNonformat"/>
            </w:pPr>
            <w:r>
              <w:t xml:space="preserve">р = 173 руб.  </w:t>
            </w:r>
          </w:p>
          <w:p w:rsidR="001B228C" w:rsidRDefault="001B228C">
            <w:pPr>
              <w:pStyle w:val="ConsPlusNonformat"/>
            </w:pPr>
            <w:r>
              <w:lastRenderedPageBreak/>
              <w:t xml:space="preserve">(см. </w:t>
            </w:r>
            <w:hyperlink w:anchor="Par571" w:tooltip="ЧИСЛЕННОСТЬ КОНТИНГЕНТОВ, ПОДЛЕЖАЩИХ ВАКЦИНАЦИИ," w:history="1">
              <w:r>
                <w:rPr>
                  <w:color w:val="0000FF"/>
                </w:rPr>
                <w:t>табл. 8);</w:t>
              </w:r>
            </w:hyperlink>
          </w:p>
          <w:p w:rsidR="001B228C" w:rsidRDefault="001B228C">
            <w:pPr>
              <w:pStyle w:val="ConsPlusNonformat"/>
            </w:pPr>
            <w:r>
              <w:t xml:space="preserve">t3 = 3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hyperlink w:anchor="Par239" w:tooltip="                             x = n Y,                          (5)" w:history="1">
              <w:r>
                <w:rPr>
                  <w:color w:val="0000FF"/>
                </w:rPr>
                <w:t>5,</w:t>
              </w:r>
            </w:hyperlink>
            <w:hyperlink w:anchor="Par243" w:tooltip="                             Q = x t.                          (6)" w:history="1">
              <w:r>
                <w:rPr>
                  <w:color w:val="0000FF"/>
                </w:rPr>
                <w:t>6,</w:t>
              </w:r>
            </w:hyperlink>
            <w:hyperlink w:anchor="Par223" w:tooltip="                          p = b + c + d.                       (2)" w:history="1">
              <w:r>
                <w:rPr>
                  <w:color w:val="0000FF"/>
                </w:rPr>
                <w:t>2,</w:t>
              </w:r>
            </w:hyperlink>
          </w:p>
          <w:p w:rsidR="001B228C" w:rsidRDefault="001B228C">
            <w:pPr>
              <w:pStyle w:val="ConsPlusNonformat"/>
            </w:pPr>
            <w:hyperlink w:anchor="Par234" w:tooltip="                             P = p Q.                          (4)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Дети:               </w:t>
            </w:r>
          </w:p>
          <w:p w:rsidR="001B228C" w:rsidRDefault="001B228C">
            <w:pPr>
              <w:pStyle w:val="ConsPlusNonformat"/>
            </w:pPr>
            <w:r>
              <w:t xml:space="preserve">х = 39600 х 0,96 =  </w:t>
            </w:r>
          </w:p>
          <w:p w:rsidR="001B228C" w:rsidRDefault="001B228C">
            <w:pPr>
              <w:pStyle w:val="ConsPlusNonformat"/>
            </w:pPr>
            <w:r>
              <w:t xml:space="preserve">38016 чел.;         </w:t>
            </w:r>
          </w:p>
          <w:p w:rsidR="001B228C" w:rsidRDefault="001B228C">
            <w:pPr>
              <w:pStyle w:val="ConsPlusNonformat"/>
            </w:pPr>
            <w:r>
              <w:t xml:space="preserve">Q = 38016 x 3 =     </w:t>
            </w:r>
          </w:p>
          <w:p w:rsidR="001B228C" w:rsidRDefault="001B228C">
            <w:pPr>
              <w:pStyle w:val="ConsPlusNonformat"/>
            </w:pPr>
            <w:r>
              <w:t xml:space="preserve">114048 доз;         </w:t>
            </w:r>
          </w:p>
          <w:p w:rsidR="001B228C" w:rsidRDefault="001B228C">
            <w:pPr>
              <w:pStyle w:val="ConsPlusNonformat"/>
            </w:pPr>
            <w:r>
              <w:t xml:space="preserve">Р = 114048 х 100 =  </w:t>
            </w:r>
          </w:p>
          <w:p w:rsidR="001B228C" w:rsidRDefault="001B228C">
            <w:pPr>
              <w:pStyle w:val="ConsPlusNonformat"/>
            </w:pPr>
            <w:r>
              <w:t xml:space="preserve">11405 тыс. руб.     </w:t>
            </w:r>
          </w:p>
          <w:p w:rsidR="001B228C" w:rsidRDefault="001B228C">
            <w:pPr>
              <w:pStyle w:val="ConsPlusNonformat"/>
            </w:pPr>
            <w:r>
              <w:t xml:space="preserve">Взрослые:           </w:t>
            </w:r>
          </w:p>
          <w:p w:rsidR="001B228C" w:rsidRDefault="001B228C">
            <w:pPr>
              <w:pStyle w:val="ConsPlusNonformat"/>
            </w:pPr>
            <w:r>
              <w:lastRenderedPageBreak/>
              <w:t xml:space="preserve">х = 107250 чел.;    </w:t>
            </w:r>
          </w:p>
          <w:p w:rsidR="001B228C" w:rsidRDefault="001B228C">
            <w:pPr>
              <w:pStyle w:val="ConsPlusNonformat"/>
            </w:pPr>
            <w:r>
              <w:t xml:space="preserve">Q = 320750 доз;     </w:t>
            </w:r>
          </w:p>
          <w:p w:rsidR="001B228C" w:rsidRDefault="001B228C">
            <w:pPr>
              <w:pStyle w:val="ConsPlusNonformat"/>
            </w:pPr>
            <w:r>
              <w:t xml:space="preserve">Р = 55490 тыс. руб. </w:t>
            </w:r>
          </w:p>
          <w:p w:rsidR="001B228C" w:rsidRDefault="001B228C">
            <w:pPr>
              <w:pStyle w:val="ConsPlusNonformat"/>
            </w:pPr>
            <w:r>
              <w:t xml:space="preserve">Оба контингента:    </w:t>
            </w:r>
          </w:p>
          <w:p w:rsidR="001B228C" w:rsidRDefault="001B228C">
            <w:pPr>
              <w:pStyle w:val="ConsPlusNonformat"/>
            </w:pPr>
            <w:r>
              <w:t xml:space="preserve">Р = 66895 тыс. руб. </w:t>
            </w:r>
          </w:p>
        </w:tc>
      </w:tr>
      <w:tr w:rsidR="001B228C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lastRenderedPageBreak/>
              <w:t xml:space="preserve">2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Предотвращен- </w:t>
            </w:r>
          </w:p>
          <w:p w:rsidR="001B228C" w:rsidRDefault="001B228C">
            <w:pPr>
              <w:pStyle w:val="ConsPlusNonformat"/>
            </w:pPr>
            <w:r>
              <w:t xml:space="preserve">ный ущерб (в  </w:t>
            </w:r>
          </w:p>
          <w:p w:rsidR="001B228C" w:rsidRDefault="001B228C">
            <w:pPr>
              <w:pStyle w:val="ConsPlusNonformat"/>
            </w:pPr>
            <w:r>
              <w:t xml:space="preserve">натуральных   </w:t>
            </w:r>
          </w:p>
          <w:p w:rsidR="001B228C" w:rsidRDefault="001B228C">
            <w:pPr>
              <w:pStyle w:val="ConsPlusNonformat"/>
            </w:pPr>
            <w:r>
              <w:t xml:space="preserve">единицах -    </w:t>
            </w:r>
          </w:p>
          <w:p w:rsidR="001B228C" w:rsidRDefault="001B228C">
            <w:pPr>
              <w:pStyle w:val="ConsPlusNonformat"/>
            </w:pPr>
            <w:r>
              <w:t xml:space="preserve">"польза")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Суммарно по   </w:t>
            </w:r>
          </w:p>
          <w:p w:rsidR="001B228C" w:rsidRDefault="001B228C">
            <w:pPr>
              <w:pStyle w:val="ConsPlusNonformat"/>
            </w:pPr>
            <w:r>
              <w:t xml:space="preserve">всем          </w:t>
            </w:r>
          </w:p>
          <w:p w:rsidR="001B228C" w:rsidRDefault="001B228C">
            <w:pPr>
              <w:pStyle w:val="ConsPlusNonformat"/>
            </w:pPr>
            <w:r>
              <w:t xml:space="preserve">контингентом: </w:t>
            </w:r>
          </w:p>
          <w:p w:rsidR="001B228C" w:rsidRDefault="001B228C">
            <w:pPr>
              <w:pStyle w:val="ConsPlusNonformat"/>
            </w:pPr>
            <w:r>
              <w:t xml:space="preserve">k1 = 552;     </w:t>
            </w:r>
          </w:p>
          <w:p w:rsidR="001B228C" w:rsidRDefault="001B228C">
            <w:pPr>
              <w:pStyle w:val="ConsPlusNonformat"/>
            </w:pPr>
            <w:r>
              <w:t xml:space="preserve">k2 = 565;     </w:t>
            </w:r>
          </w:p>
          <w:p w:rsidR="001B228C" w:rsidRDefault="001B228C">
            <w:pPr>
              <w:pStyle w:val="ConsPlusNonformat"/>
            </w:pPr>
            <w:r>
              <w:t xml:space="preserve">N1 = 869000;  </w:t>
            </w:r>
          </w:p>
          <w:p w:rsidR="001B228C" w:rsidRDefault="001B228C">
            <w:pPr>
              <w:pStyle w:val="ConsPlusNonformat"/>
            </w:pPr>
            <w:r>
              <w:t xml:space="preserve">N2 = 869100.  </w:t>
            </w:r>
          </w:p>
          <w:p w:rsidR="001B228C" w:rsidRDefault="001B228C">
            <w:pPr>
              <w:pStyle w:val="ConsPlusNonformat"/>
            </w:pPr>
            <w:r>
              <w:t xml:space="preserve">См. также     </w:t>
            </w:r>
          </w:p>
          <w:p w:rsidR="001B228C" w:rsidRDefault="001B228C">
            <w:pPr>
              <w:pStyle w:val="ConsPlusNonformat"/>
            </w:pPr>
            <w:hyperlink w:anchor="Par483" w:tooltip="РАСЧЕТ АБСОЛЮТНОГО ЧИСЛА ПРЕДОТВРАЩЕННЫХ ЗАБОЛЕВАНИЙ ГВ" w:history="1">
              <w:r>
                <w:rPr>
                  <w:color w:val="0000FF"/>
                </w:rPr>
                <w:t>табл. 6.</w:t>
              </w:r>
            </w:hyperlink>
          </w:p>
          <w:p w:rsidR="001B228C" w:rsidRDefault="001B228C">
            <w:pPr>
              <w:pStyle w:val="ConsPlusNonformat"/>
            </w:pPr>
            <w:r>
              <w:t xml:space="preserve">Дети:         </w:t>
            </w:r>
          </w:p>
          <w:p w:rsidR="001B228C" w:rsidRDefault="001B228C">
            <w:pPr>
              <w:pStyle w:val="ConsPlusNonformat"/>
            </w:pPr>
            <w:r>
              <w:t xml:space="preserve">х = 38016     </w:t>
            </w:r>
          </w:p>
          <w:p w:rsidR="001B228C" w:rsidRDefault="001B228C">
            <w:pPr>
              <w:pStyle w:val="ConsPlusNonformat"/>
            </w:pPr>
            <w:r>
              <w:t xml:space="preserve">чел.          </w:t>
            </w:r>
          </w:p>
          <w:p w:rsidR="001B228C" w:rsidRDefault="001B228C">
            <w:pPr>
              <w:pStyle w:val="ConsPlusNonformat"/>
            </w:pPr>
            <w:r>
              <w:t xml:space="preserve">Взрослые:     </w:t>
            </w:r>
          </w:p>
          <w:p w:rsidR="001B228C" w:rsidRDefault="001B228C">
            <w:pPr>
              <w:pStyle w:val="ConsPlusNonformat"/>
            </w:pPr>
            <w:r>
              <w:t xml:space="preserve">х = 107250    </w:t>
            </w:r>
          </w:p>
          <w:p w:rsidR="001B228C" w:rsidRDefault="001B228C">
            <w:pPr>
              <w:pStyle w:val="ConsPlusNonformat"/>
            </w:pPr>
            <w:r>
              <w:t xml:space="preserve">чел.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hyperlink w:anchor="Par252" w:tooltip="                 kcp = (k1 + k2 + ... + kn) / S.               (7)" w:history="1">
              <w:r>
                <w:rPr>
                  <w:color w:val="0000FF"/>
                </w:rPr>
                <w:t>7,</w:t>
              </w:r>
            </w:hyperlink>
            <w:hyperlink w:anchor="Par256" w:tooltip="                 nср = (n1 + n2 + ... + nn) / S.               (8)" w:history="1">
              <w:r>
                <w:rPr>
                  <w:color w:val="0000FF"/>
                </w:rPr>
                <w:t>8,</w:t>
              </w:r>
            </w:hyperlink>
            <w:hyperlink w:anchor="Par261" w:tooltip="                       Kср = --- х 100000.                     (9)" w:history="1">
              <w:r>
                <w:rPr>
                  <w:color w:val="0000FF"/>
                </w:rPr>
                <w:t>9,</w:t>
              </w:r>
            </w:hyperlink>
          </w:p>
          <w:p w:rsidR="001B228C" w:rsidRDefault="001B228C">
            <w:pPr>
              <w:pStyle w:val="ConsPlusNonformat"/>
            </w:pPr>
            <w:hyperlink w:anchor="Par239" w:tooltip="                             x = n Y,                          (5)" w:history="1">
              <w:r>
                <w:rPr>
                  <w:color w:val="0000FF"/>
                </w:rPr>
                <w:t>5,</w:t>
              </w:r>
            </w:hyperlink>
            <w:hyperlink w:anchor="Par281" w:tooltip="                        Hi = xi (100 - E);                    (13)" w:history="1">
              <w:r>
                <w:rPr>
                  <w:color w:val="0000FF"/>
                </w:rPr>
                <w:t>13</w:t>
              </w:r>
            </w:hyperlink>
            <w:r>
              <w:t xml:space="preserve"> - 18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kср = 548,5;        </w:t>
            </w:r>
          </w:p>
          <w:p w:rsidR="001B228C" w:rsidRDefault="001B228C">
            <w:pPr>
              <w:pStyle w:val="ConsPlusNonformat"/>
            </w:pPr>
            <w:r>
              <w:t xml:space="preserve">Ncp = 869050;       </w:t>
            </w:r>
          </w:p>
          <w:p w:rsidR="001B228C" w:rsidRDefault="001B228C">
            <w:pPr>
              <w:pStyle w:val="ConsPlusNonformat"/>
            </w:pPr>
            <w:r>
              <w:t xml:space="preserve">Кср = 63,1.         </w:t>
            </w:r>
          </w:p>
          <w:p w:rsidR="001B228C" w:rsidRDefault="001B228C">
            <w:pPr>
              <w:pStyle w:val="ConsPlusNonformat"/>
            </w:pPr>
            <w:r>
              <w:t xml:space="preserve">Дети:               </w:t>
            </w:r>
          </w:p>
          <w:p w:rsidR="001B228C" w:rsidRDefault="001B228C">
            <w:pPr>
              <w:pStyle w:val="ConsPlusNonformat"/>
            </w:pPr>
            <w:r>
              <w:t xml:space="preserve">Н = 1330 чел.;      </w:t>
            </w:r>
          </w:p>
          <w:p w:rsidR="001B228C" w:rsidRDefault="001B228C">
            <w:pPr>
              <w:pStyle w:val="ConsPlusNonformat"/>
            </w:pPr>
            <w:r>
              <w:t xml:space="preserve">альфа = 0,8 случая; </w:t>
            </w:r>
          </w:p>
          <w:p w:rsidR="001B228C" w:rsidRDefault="001B228C">
            <w:pPr>
              <w:pStyle w:val="ConsPlusNonformat"/>
            </w:pPr>
            <w:r>
              <w:t xml:space="preserve">эта = 1584 чел.;    </w:t>
            </w:r>
          </w:p>
          <w:p w:rsidR="001B228C" w:rsidRDefault="001B228C">
            <w:pPr>
              <w:pStyle w:val="ConsPlusNonformat"/>
            </w:pPr>
            <w:r>
              <w:t xml:space="preserve">бета = 1 случай;    </w:t>
            </w:r>
          </w:p>
          <w:p w:rsidR="001B228C" w:rsidRDefault="001B228C">
            <w:pPr>
              <w:pStyle w:val="ConsPlusNonformat"/>
            </w:pPr>
            <w:r>
              <w:t xml:space="preserve">L = 1,8 случая.     </w:t>
            </w:r>
          </w:p>
          <w:p w:rsidR="001B228C" w:rsidRDefault="001B228C">
            <w:pPr>
              <w:pStyle w:val="ConsPlusNonformat"/>
            </w:pPr>
            <w:r>
              <w:t xml:space="preserve">Взрослые:           </w:t>
            </w:r>
          </w:p>
          <w:p w:rsidR="001B228C" w:rsidRDefault="001B228C">
            <w:pPr>
              <w:pStyle w:val="ConsPlusNonformat"/>
            </w:pPr>
            <w:r>
              <w:t xml:space="preserve">Н = 3754 чел.;      </w:t>
            </w:r>
          </w:p>
          <w:p w:rsidR="001B228C" w:rsidRDefault="001B228C">
            <w:pPr>
              <w:pStyle w:val="ConsPlusNonformat"/>
            </w:pPr>
            <w:r>
              <w:t xml:space="preserve">альфа = 2,4 случая; </w:t>
            </w:r>
          </w:p>
          <w:p w:rsidR="001B228C" w:rsidRDefault="001B228C">
            <w:pPr>
              <w:pStyle w:val="ConsPlusNonformat"/>
            </w:pPr>
            <w:r>
              <w:t xml:space="preserve">эта = 87750 чел.;   </w:t>
            </w:r>
          </w:p>
          <w:p w:rsidR="001B228C" w:rsidRDefault="001B228C">
            <w:pPr>
              <w:pStyle w:val="ConsPlusNonformat"/>
            </w:pPr>
            <w:r>
              <w:t xml:space="preserve">бета = 53 случая;   </w:t>
            </w:r>
          </w:p>
          <w:p w:rsidR="001B228C" w:rsidRDefault="001B228C">
            <w:pPr>
              <w:pStyle w:val="ConsPlusNonformat"/>
            </w:pPr>
            <w:r>
              <w:t xml:space="preserve">L = 55,4 случая;    </w:t>
            </w:r>
          </w:p>
          <w:p w:rsidR="001B228C" w:rsidRDefault="001B228C">
            <w:pPr>
              <w:pStyle w:val="ConsPlusNonformat"/>
            </w:pPr>
            <w:r>
              <w:t>SUM L = 1,8 + 55,4 =</w:t>
            </w:r>
          </w:p>
          <w:p w:rsidR="001B228C" w:rsidRDefault="001B228C">
            <w:pPr>
              <w:pStyle w:val="ConsPlusNonformat"/>
            </w:pPr>
            <w:r>
              <w:t xml:space="preserve">57,2;               </w:t>
            </w:r>
          </w:p>
          <w:p w:rsidR="001B228C" w:rsidRDefault="001B228C">
            <w:pPr>
              <w:pStyle w:val="ConsPlusNonformat"/>
            </w:pPr>
            <w:r>
              <w:t xml:space="preserve">а = 548,5 - 57,2 =  </w:t>
            </w:r>
          </w:p>
          <w:p w:rsidR="001B228C" w:rsidRDefault="001B228C">
            <w:pPr>
              <w:pStyle w:val="ConsPlusNonformat"/>
            </w:pPr>
            <w:r>
              <w:t xml:space="preserve">491,3               </w:t>
            </w:r>
          </w:p>
        </w:tc>
      </w:tr>
      <w:tr w:rsidR="001B228C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"Затраты",    </w:t>
            </w:r>
          </w:p>
          <w:p w:rsidR="001B228C" w:rsidRDefault="001B228C">
            <w:pPr>
              <w:pStyle w:val="ConsPlusNonformat"/>
            </w:pPr>
            <w:r>
              <w:t xml:space="preserve">предотвращен- </w:t>
            </w:r>
          </w:p>
          <w:p w:rsidR="001B228C" w:rsidRDefault="001B228C">
            <w:pPr>
              <w:pStyle w:val="ConsPlusNonformat"/>
            </w:pPr>
            <w:r>
              <w:t xml:space="preserve">ные в связи с </w:t>
            </w:r>
          </w:p>
          <w:p w:rsidR="001B228C" w:rsidRDefault="001B228C">
            <w:pPr>
              <w:pStyle w:val="ConsPlusNonformat"/>
            </w:pPr>
            <w:r>
              <w:t xml:space="preserve">вакцино-      </w:t>
            </w:r>
          </w:p>
          <w:p w:rsidR="001B228C" w:rsidRDefault="001B228C">
            <w:pPr>
              <w:pStyle w:val="ConsPlusNonformat"/>
            </w:pPr>
            <w:r>
              <w:t xml:space="preserve">профилактикой </w:t>
            </w:r>
          </w:p>
          <w:p w:rsidR="001B228C" w:rsidRDefault="001B228C">
            <w:pPr>
              <w:pStyle w:val="ConsPlusNonformat"/>
            </w:pPr>
            <w:r>
              <w:t xml:space="preserve">("результат")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ТЭТА = 37,2   </w:t>
            </w:r>
          </w:p>
          <w:p w:rsidR="001B228C" w:rsidRDefault="001B228C">
            <w:pPr>
              <w:pStyle w:val="ConsPlusNonformat"/>
            </w:pPr>
            <w:r>
              <w:t xml:space="preserve">тыс. руб.;    </w:t>
            </w:r>
          </w:p>
          <w:p w:rsidR="001B228C" w:rsidRDefault="001B228C">
            <w:pPr>
              <w:pStyle w:val="ConsPlusNonformat"/>
            </w:pPr>
            <w:r>
              <w:t xml:space="preserve">а = 491,3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hyperlink w:anchor="Par309" w:tooltip="                       фи = ТЭТА х SUM аi.                    (19)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>фи = 18276 тыс. руб.</w:t>
            </w:r>
          </w:p>
        </w:tc>
      </w:tr>
      <w:tr w:rsidR="001B228C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4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Экономическая </w:t>
            </w:r>
          </w:p>
          <w:p w:rsidR="001B228C" w:rsidRDefault="001B228C">
            <w:pPr>
              <w:pStyle w:val="ConsPlusNonformat"/>
            </w:pPr>
            <w:r>
              <w:t xml:space="preserve">эффективность </w:t>
            </w:r>
          </w:p>
          <w:p w:rsidR="001B228C" w:rsidRDefault="001B228C">
            <w:pPr>
              <w:pStyle w:val="ConsPlusNonformat"/>
            </w:pPr>
            <w:r>
              <w:t xml:space="preserve">вакцинопрофи- </w:t>
            </w:r>
          </w:p>
          <w:p w:rsidR="001B228C" w:rsidRDefault="001B228C">
            <w:pPr>
              <w:pStyle w:val="ConsPlusNonformat"/>
            </w:pPr>
            <w:r>
              <w:t xml:space="preserve">лактики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Сопоставление </w:t>
            </w:r>
          </w:p>
          <w:p w:rsidR="001B228C" w:rsidRDefault="001B228C">
            <w:pPr>
              <w:pStyle w:val="ConsPlusNonformat"/>
            </w:pPr>
            <w:r>
              <w:t xml:space="preserve">"результат"/  </w:t>
            </w:r>
          </w:p>
          <w:p w:rsidR="001B228C" w:rsidRDefault="001B228C">
            <w:pPr>
              <w:pStyle w:val="ConsPlusNonformat"/>
            </w:pPr>
            <w:r>
              <w:t xml:space="preserve">"затраты"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-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>18276 : 66895 = 0,27</w:t>
            </w:r>
          </w:p>
          <w:p w:rsidR="001B228C" w:rsidRDefault="001B228C">
            <w:pPr>
              <w:pStyle w:val="ConsPlusNonformat"/>
            </w:pPr>
            <w:r>
              <w:t xml:space="preserve">раз.                </w:t>
            </w:r>
          </w:p>
          <w:p w:rsidR="001B228C" w:rsidRDefault="001B228C">
            <w:pPr>
              <w:pStyle w:val="ConsPlusNonformat"/>
            </w:pPr>
            <w:r>
              <w:t xml:space="preserve">Данная стратегия в  </w:t>
            </w:r>
          </w:p>
          <w:p w:rsidR="001B228C" w:rsidRDefault="001B228C">
            <w:pPr>
              <w:pStyle w:val="ConsPlusNonformat"/>
            </w:pPr>
            <w:r>
              <w:t>течение первого года</w:t>
            </w:r>
          </w:p>
          <w:p w:rsidR="001B228C" w:rsidRDefault="001B228C">
            <w:pPr>
              <w:pStyle w:val="ConsPlusNonformat"/>
            </w:pPr>
            <w:r>
              <w:t xml:space="preserve">ее применения       </w:t>
            </w:r>
          </w:p>
          <w:p w:rsidR="001B228C" w:rsidRDefault="001B228C">
            <w:pPr>
              <w:pStyle w:val="ConsPlusNonformat"/>
            </w:pPr>
            <w:r>
              <w:t xml:space="preserve">неэффективна        </w:t>
            </w:r>
          </w:p>
        </w:tc>
      </w:tr>
    </w:tbl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right"/>
      </w:pPr>
      <w:r>
        <w:t>Таблица 8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</w:pPr>
      <w:bookmarkStart w:id="30" w:name="Par571"/>
      <w:bookmarkEnd w:id="30"/>
      <w:r>
        <w:t>ЧИСЛЕННОСТЬ КОНТИНГЕНТОВ, ПОДЛЕЖАЩИХ ВАКЦИНАЦИИ,</w:t>
      </w:r>
    </w:p>
    <w:p w:rsidR="001B228C" w:rsidRDefault="001B228C">
      <w:pPr>
        <w:pStyle w:val="ConsPlusNormal"/>
        <w:jc w:val="center"/>
      </w:pPr>
      <w:r>
        <w:t>И ПЛАНИРУЕМЫЙ ОХВАТ ПРИВИВКАМИ</w:t>
      </w:r>
    </w:p>
    <w:p w:rsidR="001B228C" w:rsidRDefault="001B228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61"/>
        <w:gridCol w:w="1989"/>
        <w:gridCol w:w="2106"/>
      </w:tblGrid>
      <w:tr w:rsidR="001B228C">
        <w:trPr>
          <w:trHeight w:val="248"/>
        </w:trPr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Контингенты, подлежащие     </w:t>
            </w:r>
          </w:p>
          <w:p w:rsidR="001B228C" w:rsidRDefault="001B228C">
            <w:pPr>
              <w:pStyle w:val="ConsPlusNonformat"/>
            </w:pPr>
            <w:r>
              <w:t xml:space="preserve">          вакцинации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Население (n)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Охват (Y, %)  </w:t>
            </w:r>
          </w:p>
        </w:tc>
      </w:tr>
      <w:tr w:rsidR="001B228C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До 1 года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6600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100             </w:t>
            </w:r>
          </w:p>
        </w:tc>
      </w:tr>
      <w:tr w:rsidR="001B228C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12 - 14 лет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33000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95              </w:t>
            </w:r>
          </w:p>
        </w:tc>
      </w:tr>
      <w:tr w:rsidR="001B228C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Всего дети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39600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96              </w:t>
            </w:r>
          </w:p>
        </w:tc>
      </w:tr>
      <w:tr w:rsidR="001B228C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15 - 19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55000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60              </w:t>
            </w:r>
          </w:p>
        </w:tc>
      </w:tr>
      <w:tr w:rsidR="001B228C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20 - 29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115000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50              </w:t>
            </w:r>
          </w:p>
        </w:tc>
      </w:tr>
      <w:tr w:rsidR="001B228C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lastRenderedPageBreak/>
              <w:t xml:space="preserve">Прочие взрослые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25000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70              </w:t>
            </w:r>
          </w:p>
        </w:tc>
      </w:tr>
      <w:tr w:rsidR="001B228C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Всего взрослые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195000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55              </w:t>
            </w:r>
          </w:p>
        </w:tc>
      </w:tr>
    </w:tbl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Таким образом, одномоментные "затраты" на проведение вакцинопрофилактики выбранных контингентов окупятся в течение 3,7 года.</w:t>
      </w:r>
    </w:p>
    <w:p w:rsidR="001B228C" w:rsidRDefault="001B228C">
      <w:pPr>
        <w:pStyle w:val="ConsPlusNormal"/>
        <w:ind w:firstLine="540"/>
        <w:jc w:val="both"/>
      </w:pPr>
      <w:r>
        <w:t>Пример N 3. Проводимая в течение нескольких лет вакцинопрофилактика недостаточно эффективна. Задача - сравнить экономическую эффективность двух стратегий - с вакцинацией и без вакцинации. Решение задачи представлено в табл. 9.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right"/>
      </w:pPr>
      <w:r>
        <w:t>Таблица 9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</w:pPr>
      <w:bookmarkStart w:id="31" w:name="Par598"/>
      <w:bookmarkEnd w:id="31"/>
      <w:r>
        <w:t>УСЛОВНЫЙ ПРИМЕР РЕШЕНИЯ ЗАДАЧИ N 3</w:t>
      </w:r>
    </w:p>
    <w:p w:rsidR="001B228C" w:rsidRDefault="001B228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872"/>
        <w:gridCol w:w="1755"/>
        <w:gridCol w:w="1170"/>
        <w:gridCol w:w="2808"/>
      </w:tblGrid>
      <w:tr w:rsidR="001B228C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N </w:t>
            </w:r>
          </w:p>
          <w:p w:rsidR="001B228C" w:rsidRDefault="001B228C">
            <w:pPr>
              <w:pStyle w:val="ConsPlusNonformat"/>
            </w:pPr>
            <w:r>
              <w:t>п/п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Компоненты  </w:t>
            </w:r>
          </w:p>
          <w:p w:rsidR="001B228C" w:rsidRDefault="001B228C">
            <w:pPr>
              <w:pStyle w:val="ConsPlusNonformat"/>
            </w:pPr>
            <w:r>
              <w:t>перспективного</w:t>
            </w:r>
          </w:p>
          <w:p w:rsidR="001B228C" w:rsidRDefault="001B228C">
            <w:pPr>
              <w:pStyle w:val="ConsPlusNonformat"/>
            </w:pPr>
            <w:r>
              <w:t xml:space="preserve">   расчета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Дано 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Формулы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Результат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Стратегия не- </w:t>
            </w:r>
          </w:p>
          <w:p w:rsidR="001B228C" w:rsidRDefault="001B228C">
            <w:pPr>
              <w:pStyle w:val="ConsPlusNonformat"/>
            </w:pPr>
            <w:r>
              <w:t>вмешательства.</w:t>
            </w:r>
          </w:p>
          <w:p w:rsidR="001B228C" w:rsidRDefault="001B228C">
            <w:pPr>
              <w:pStyle w:val="ConsPlusNonformat"/>
            </w:pPr>
            <w:r>
              <w:t xml:space="preserve">"Затраты" на  </w:t>
            </w:r>
          </w:p>
          <w:p w:rsidR="001B228C" w:rsidRDefault="001B228C">
            <w:pPr>
              <w:pStyle w:val="ConsPlusNonformat"/>
            </w:pPr>
            <w:r>
              <w:t xml:space="preserve">лечение       </w:t>
            </w:r>
          </w:p>
          <w:p w:rsidR="001B228C" w:rsidRDefault="001B228C">
            <w:pPr>
              <w:pStyle w:val="ConsPlusNonformat"/>
            </w:pPr>
            <w:r>
              <w:t xml:space="preserve">заболеваний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k1 = 532;    </w:t>
            </w:r>
          </w:p>
          <w:p w:rsidR="001B228C" w:rsidRDefault="001B228C">
            <w:pPr>
              <w:pStyle w:val="ConsPlusNonformat"/>
            </w:pPr>
            <w:r>
              <w:t xml:space="preserve">k2 = 565;    </w:t>
            </w:r>
          </w:p>
          <w:p w:rsidR="001B228C" w:rsidRDefault="001B228C">
            <w:pPr>
              <w:pStyle w:val="ConsPlusNonformat"/>
            </w:pPr>
            <w:r>
              <w:t xml:space="preserve">k3 = 528;    </w:t>
            </w:r>
          </w:p>
          <w:p w:rsidR="001B228C" w:rsidRDefault="001B228C">
            <w:pPr>
              <w:pStyle w:val="ConsPlusNonformat"/>
            </w:pPr>
            <w:r>
              <w:t xml:space="preserve">ТЭТА = 37,2  </w:t>
            </w:r>
          </w:p>
          <w:p w:rsidR="001B228C" w:rsidRDefault="001B228C">
            <w:pPr>
              <w:pStyle w:val="ConsPlusNonformat"/>
            </w:pPr>
            <w:r>
              <w:t xml:space="preserve">тыс. руб.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hyperlink w:anchor="Par360" w:tooltip="                     kср = (k1 + k2 + k3) / 3.                (20)" w:history="1">
              <w:r>
                <w:rPr>
                  <w:color w:val="0000FF"/>
                </w:rPr>
                <w:t>20,</w:t>
              </w:r>
            </w:hyperlink>
            <w:hyperlink w:anchor="Par364" w:tooltip="                         U = ТЭТА х kср.                      (21)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kср = 542;            </w:t>
            </w:r>
          </w:p>
          <w:p w:rsidR="001B228C" w:rsidRDefault="001B228C">
            <w:pPr>
              <w:pStyle w:val="ConsPlusNonformat"/>
            </w:pPr>
            <w:r>
              <w:t xml:space="preserve">U = 20162 тыс. руб.   </w:t>
            </w:r>
          </w:p>
          <w:p w:rsidR="001B228C" w:rsidRDefault="001B228C">
            <w:pPr>
              <w:pStyle w:val="ConsPlusNonformat"/>
            </w:pPr>
            <w:r>
              <w:t xml:space="preserve">за первый год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Стратегия     </w:t>
            </w:r>
          </w:p>
          <w:p w:rsidR="001B228C" w:rsidRDefault="001B228C">
            <w:pPr>
              <w:pStyle w:val="ConsPlusNonformat"/>
            </w:pPr>
            <w:r>
              <w:t xml:space="preserve">вакцинации.   </w:t>
            </w:r>
          </w:p>
          <w:p w:rsidR="001B228C" w:rsidRDefault="001B228C">
            <w:pPr>
              <w:pStyle w:val="ConsPlusNonformat"/>
            </w:pPr>
            <w:r>
              <w:t xml:space="preserve">"Затраты" на  </w:t>
            </w:r>
          </w:p>
          <w:p w:rsidR="001B228C" w:rsidRDefault="001B228C">
            <w:pPr>
              <w:pStyle w:val="ConsPlusNonformat"/>
            </w:pPr>
            <w:r>
              <w:t xml:space="preserve">лечение       </w:t>
            </w:r>
          </w:p>
          <w:p w:rsidR="001B228C" w:rsidRDefault="001B228C">
            <w:pPr>
              <w:pStyle w:val="ConsPlusNonformat"/>
            </w:pPr>
            <w:r>
              <w:t xml:space="preserve">заболеваний,  </w:t>
            </w:r>
          </w:p>
          <w:p w:rsidR="001B228C" w:rsidRDefault="001B228C">
            <w:pPr>
              <w:pStyle w:val="ConsPlusNonformat"/>
            </w:pPr>
            <w:r>
              <w:t xml:space="preserve">возникших на  </w:t>
            </w:r>
          </w:p>
          <w:p w:rsidR="001B228C" w:rsidRDefault="001B228C">
            <w:pPr>
              <w:pStyle w:val="ConsPlusNonformat"/>
            </w:pPr>
            <w:r>
              <w:t xml:space="preserve">фоне вакцино- </w:t>
            </w:r>
          </w:p>
          <w:p w:rsidR="001B228C" w:rsidRDefault="001B228C">
            <w:pPr>
              <w:pStyle w:val="ConsPlusNonformat"/>
            </w:pPr>
            <w:r>
              <w:t xml:space="preserve">профилактики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Pr="001B228C" w:rsidRDefault="001B228C">
            <w:pPr>
              <w:pStyle w:val="ConsPlusNonformat"/>
              <w:rPr>
                <w:lang w:val="en-US"/>
              </w:rPr>
            </w:pPr>
            <w:r w:rsidRPr="001B228C">
              <w:rPr>
                <w:lang w:val="en-US"/>
              </w:rPr>
              <w:t xml:space="preserve">k1 = 532;    </w:t>
            </w:r>
          </w:p>
          <w:p w:rsidR="001B228C" w:rsidRPr="001B228C" w:rsidRDefault="001B228C">
            <w:pPr>
              <w:pStyle w:val="ConsPlusNonformat"/>
              <w:rPr>
                <w:lang w:val="en-US"/>
              </w:rPr>
            </w:pPr>
            <w:r w:rsidRPr="001B228C">
              <w:rPr>
                <w:lang w:val="en-US"/>
              </w:rPr>
              <w:t xml:space="preserve">k2 = 565;    </w:t>
            </w:r>
          </w:p>
          <w:p w:rsidR="001B228C" w:rsidRPr="001B228C" w:rsidRDefault="001B228C">
            <w:pPr>
              <w:pStyle w:val="ConsPlusNonformat"/>
              <w:rPr>
                <w:lang w:val="en-US"/>
              </w:rPr>
            </w:pPr>
            <w:r w:rsidRPr="001B228C">
              <w:rPr>
                <w:lang w:val="en-US"/>
              </w:rPr>
              <w:t xml:space="preserve">N1 = 869000; </w:t>
            </w:r>
          </w:p>
          <w:p w:rsidR="001B228C" w:rsidRPr="001B228C" w:rsidRDefault="001B228C">
            <w:pPr>
              <w:pStyle w:val="ConsPlusNonformat"/>
              <w:rPr>
                <w:lang w:val="en-US"/>
              </w:rPr>
            </w:pPr>
            <w:r w:rsidRPr="001B228C">
              <w:rPr>
                <w:lang w:val="en-US"/>
              </w:rPr>
              <w:t xml:space="preserve">N2 = 869100. </w:t>
            </w:r>
          </w:p>
          <w:p w:rsidR="001B228C" w:rsidRPr="001B228C" w:rsidRDefault="001B228C">
            <w:pPr>
              <w:pStyle w:val="ConsPlusNonformat"/>
              <w:rPr>
                <w:lang w:val="en-US"/>
              </w:rPr>
            </w:pPr>
            <w:r>
              <w:t>Дети</w:t>
            </w:r>
            <w:r w:rsidRPr="001B228C">
              <w:rPr>
                <w:lang w:val="en-US"/>
              </w:rPr>
              <w:t xml:space="preserve">:        </w:t>
            </w:r>
          </w:p>
          <w:p w:rsidR="001B228C" w:rsidRPr="001B228C" w:rsidRDefault="001B228C">
            <w:pPr>
              <w:pStyle w:val="ConsPlusNonformat"/>
              <w:rPr>
                <w:lang w:val="en-US"/>
              </w:rPr>
            </w:pPr>
            <w:r w:rsidRPr="001B228C">
              <w:rPr>
                <w:lang w:val="en-US"/>
              </w:rPr>
              <w:t xml:space="preserve">n = 39600;   </w:t>
            </w:r>
          </w:p>
          <w:p w:rsidR="001B228C" w:rsidRPr="001B228C" w:rsidRDefault="001B228C">
            <w:pPr>
              <w:pStyle w:val="ConsPlusNonformat"/>
              <w:rPr>
                <w:lang w:val="en-US"/>
              </w:rPr>
            </w:pPr>
            <w:r w:rsidRPr="001B228C">
              <w:rPr>
                <w:lang w:val="en-US"/>
              </w:rPr>
              <w:t xml:space="preserve">Y = 96%;     </w:t>
            </w:r>
          </w:p>
          <w:p w:rsidR="001B228C" w:rsidRDefault="001B228C">
            <w:pPr>
              <w:pStyle w:val="ConsPlusNonformat"/>
            </w:pPr>
            <w:r>
              <w:t xml:space="preserve">E = 96,5%.   </w:t>
            </w:r>
          </w:p>
          <w:p w:rsidR="001B228C" w:rsidRDefault="001B228C">
            <w:pPr>
              <w:pStyle w:val="ConsPlusNonformat"/>
            </w:pPr>
            <w:r>
              <w:t xml:space="preserve">Взрослые:    </w:t>
            </w:r>
          </w:p>
          <w:p w:rsidR="001B228C" w:rsidRDefault="001B228C">
            <w:pPr>
              <w:pStyle w:val="ConsPlusNonformat"/>
            </w:pPr>
            <w:r>
              <w:t xml:space="preserve">n = 195000;  </w:t>
            </w:r>
          </w:p>
          <w:p w:rsidR="001B228C" w:rsidRDefault="001B228C">
            <w:pPr>
              <w:pStyle w:val="ConsPlusNonformat"/>
            </w:pPr>
            <w:r>
              <w:t xml:space="preserve">Y = 55%;     </w:t>
            </w:r>
          </w:p>
          <w:p w:rsidR="001B228C" w:rsidRDefault="001B228C">
            <w:pPr>
              <w:pStyle w:val="ConsPlusNonformat"/>
            </w:pPr>
            <w:r>
              <w:t xml:space="preserve">E = 96,5%;   </w:t>
            </w:r>
          </w:p>
          <w:p w:rsidR="001B228C" w:rsidRDefault="001B228C">
            <w:pPr>
              <w:pStyle w:val="ConsPlusNonformat"/>
            </w:pPr>
            <w:r>
              <w:t xml:space="preserve">ТЭТА = 37,2  </w:t>
            </w:r>
          </w:p>
          <w:p w:rsidR="001B228C" w:rsidRDefault="001B228C">
            <w:pPr>
              <w:pStyle w:val="ConsPlusNonformat"/>
            </w:pPr>
            <w:r>
              <w:t xml:space="preserve">тыс. руб.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hyperlink w:anchor="Par252" w:tooltip="                 kcp = (k1 + k2 + ... + kn) / S.               (7)" w:history="1">
              <w:r>
                <w:rPr>
                  <w:color w:val="0000FF"/>
                </w:rPr>
                <w:t>7</w:t>
              </w:r>
            </w:hyperlink>
            <w:r>
              <w:t xml:space="preserve"> - 9,  </w:t>
            </w:r>
          </w:p>
          <w:p w:rsidR="001B228C" w:rsidRDefault="001B228C">
            <w:pPr>
              <w:pStyle w:val="ConsPlusNonformat"/>
            </w:pPr>
            <w:hyperlink w:anchor="Par239" w:tooltip="                             x = n Y,                          (5)" w:history="1">
              <w:r>
                <w:rPr>
                  <w:color w:val="0000FF"/>
                </w:rPr>
                <w:t>5,</w:t>
              </w:r>
            </w:hyperlink>
            <w:hyperlink w:anchor="Par281" w:tooltip="                        Hi = xi (100 - E);                    (13)" w:history="1">
              <w:r>
                <w:rPr>
                  <w:color w:val="0000FF"/>
                </w:rPr>
                <w:t>13,</w:t>
              </w:r>
            </w:hyperlink>
          </w:p>
          <w:p w:rsidR="001B228C" w:rsidRDefault="001B228C">
            <w:pPr>
              <w:pStyle w:val="ConsPlusNonformat"/>
            </w:pPr>
            <w:hyperlink w:anchor="Par283" w:tooltip="                        альфаi = Hi х Kср.                    (14)" w:history="1">
              <w:r>
                <w:rPr>
                  <w:color w:val="0000FF"/>
                </w:rPr>
                <w:t>14,</w:t>
              </w:r>
            </w:hyperlink>
            <w:hyperlink w:anchor="Par287" w:tooltip="                          этаi = ni - xi;                     (15)" w:history="1">
              <w:r>
                <w:rPr>
                  <w:color w:val="0000FF"/>
                </w:rPr>
                <w:t>15,</w:t>
              </w:r>
            </w:hyperlink>
          </w:p>
          <w:p w:rsidR="001B228C" w:rsidRDefault="001B228C">
            <w:pPr>
              <w:pStyle w:val="ConsPlusNonformat"/>
            </w:pPr>
            <w:hyperlink w:anchor="Par289" w:tooltip="                       бетаi = Kср х этаi.                    (16)" w:history="1">
              <w:r>
                <w:rPr>
                  <w:color w:val="0000FF"/>
                </w:rPr>
                <w:t>16,</w:t>
              </w:r>
            </w:hyperlink>
            <w:hyperlink w:anchor="Par293" w:tooltip="                       Li = альфаi + бетаi                    (17)" w:history="1">
              <w:r>
                <w:rPr>
                  <w:color w:val="0000FF"/>
                </w:rPr>
                <w:t>17,</w:t>
              </w:r>
            </w:hyperlink>
          </w:p>
          <w:p w:rsidR="001B228C" w:rsidRDefault="001B228C">
            <w:pPr>
              <w:pStyle w:val="ConsPlusNonformat"/>
            </w:pPr>
            <w:hyperlink w:anchor="Par298" w:tooltip="                          аi = kcp - Li.                      (18)" w:history="1">
              <w:r>
                <w:rPr>
                  <w:color w:val="0000FF"/>
                </w:rPr>
                <w:t>18,</w:t>
              </w:r>
            </w:hyperlink>
            <w:hyperlink w:anchor="Par378" w:tooltip="                           Ф = ТЭТА L.                        (22)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kср = 548;            </w:t>
            </w:r>
          </w:p>
          <w:p w:rsidR="001B228C" w:rsidRDefault="001B228C">
            <w:pPr>
              <w:pStyle w:val="ConsPlusNonformat"/>
            </w:pPr>
            <w:r>
              <w:t xml:space="preserve">Ncp = 869050;         </w:t>
            </w:r>
          </w:p>
          <w:p w:rsidR="001B228C" w:rsidRDefault="001B228C">
            <w:pPr>
              <w:pStyle w:val="ConsPlusNonformat"/>
            </w:pPr>
            <w:r>
              <w:t xml:space="preserve">Kср = 63,1.           </w:t>
            </w:r>
          </w:p>
          <w:p w:rsidR="001B228C" w:rsidRDefault="001B228C">
            <w:pPr>
              <w:pStyle w:val="ConsPlusNonformat"/>
            </w:pPr>
            <w:r>
              <w:t xml:space="preserve">Дети:                 </w:t>
            </w:r>
          </w:p>
          <w:p w:rsidR="001B228C" w:rsidRDefault="001B228C">
            <w:pPr>
              <w:pStyle w:val="ConsPlusNonformat"/>
            </w:pPr>
            <w:r>
              <w:t xml:space="preserve">х = 38016;            </w:t>
            </w:r>
          </w:p>
          <w:p w:rsidR="001B228C" w:rsidRDefault="001B228C">
            <w:pPr>
              <w:pStyle w:val="ConsPlusNonformat"/>
            </w:pPr>
            <w:r>
              <w:t xml:space="preserve">Н = 1330;             </w:t>
            </w:r>
          </w:p>
          <w:p w:rsidR="001B228C" w:rsidRDefault="001B228C">
            <w:pPr>
              <w:pStyle w:val="ConsPlusNonformat"/>
            </w:pPr>
            <w:r>
              <w:t xml:space="preserve">альфа = 0,84;         </w:t>
            </w:r>
          </w:p>
          <w:p w:rsidR="001B228C" w:rsidRDefault="001B228C">
            <w:pPr>
              <w:pStyle w:val="ConsPlusNonformat"/>
            </w:pPr>
            <w:r>
              <w:t xml:space="preserve">эта = 1584;           </w:t>
            </w:r>
          </w:p>
          <w:p w:rsidR="001B228C" w:rsidRDefault="001B228C">
            <w:pPr>
              <w:pStyle w:val="ConsPlusNonformat"/>
            </w:pPr>
            <w:r>
              <w:t xml:space="preserve">бета = 1 случай.      </w:t>
            </w:r>
          </w:p>
          <w:p w:rsidR="001B228C" w:rsidRDefault="001B228C">
            <w:pPr>
              <w:pStyle w:val="ConsPlusNonformat"/>
            </w:pPr>
            <w:r>
              <w:t xml:space="preserve">Взрослые:             </w:t>
            </w:r>
          </w:p>
          <w:p w:rsidR="001B228C" w:rsidRDefault="001B228C">
            <w:pPr>
              <w:pStyle w:val="ConsPlusNonformat"/>
            </w:pPr>
            <w:r>
              <w:t xml:space="preserve">х = 107250;           </w:t>
            </w:r>
          </w:p>
          <w:p w:rsidR="001B228C" w:rsidRDefault="001B228C">
            <w:pPr>
              <w:pStyle w:val="ConsPlusNonformat"/>
            </w:pPr>
            <w:r>
              <w:t xml:space="preserve">Н = 3754;             </w:t>
            </w:r>
          </w:p>
          <w:p w:rsidR="001B228C" w:rsidRDefault="001B228C">
            <w:pPr>
              <w:pStyle w:val="ConsPlusNonformat"/>
            </w:pPr>
            <w:r>
              <w:t xml:space="preserve">альфа = 2,4;          </w:t>
            </w:r>
          </w:p>
          <w:p w:rsidR="001B228C" w:rsidRDefault="001B228C">
            <w:pPr>
              <w:pStyle w:val="ConsPlusNonformat"/>
            </w:pPr>
            <w:r>
              <w:t xml:space="preserve">эта = 87750;          </w:t>
            </w:r>
          </w:p>
          <w:p w:rsidR="001B228C" w:rsidRDefault="001B228C">
            <w:pPr>
              <w:pStyle w:val="ConsPlusNonformat"/>
            </w:pPr>
            <w:r>
              <w:t xml:space="preserve">бета = 55 случаев;    </w:t>
            </w:r>
          </w:p>
          <w:p w:rsidR="001B228C" w:rsidRDefault="001B228C">
            <w:pPr>
              <w:pStyle w:val="ConsPlusNonformat"/>
            </w:pPr>
            <w:r>
              <w:t xml:space="preserve">L = 0,8 + 2,4 + 1 +   </w:t>
            </w:r>
          </w:p>
          <w:p w:rsidR="001B228C" w:rsidRDefault="001B228C">
            <w:pPr>
              <w:pStyle w:val="ConsPlusNonformat"/>
            </w:pPr>
            <w:r>
              <w:t xml:space="preserve">55 = 59,2;            </w:t>
            </w:r>
          </w:p>
          <w:p w:rsidR="001B228C" w:rsidRDefault="001B228C">
            <w:pPr>
              <w:pStyle w:val="ConsPlusNonformat"/>
            </w:pPr>
            <w:r>
              <w:t>Ф = 37,2 х 59,2 = 2202</w:t>
            </w:r>
          </w:p>
          <w:p w:rsidR="001B228C" w:rsidRDefault="001B228C">
            <w:pPr>
              <w:pStyle w:val="ConsPlusNonformat"/>
            </w:pPr>
            <w:r>
              <w:t xml:space="preserve">тыс. руб.       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"Затраты" на  </w:t>
            </w:r>
          </w:p>
          <w:p w:rsidR="001B228C" w:rsidRDefault="001B228C">
            <w:pPr>
              <w:pStyle w:val="ConsPlusNonformat"/>
            </w:pPr>
            <w:r>
              <w:t xml:space="preserve">лечение       </w:t>
            </w:r>
          </w:p>
          <w:p w:rsidR="001B228C" w:rsidRDefault="001B228C">
            <w:pPr>
              <w:pStyle w:val="ConsPlusNonformat"/>
            </w:pPr>
            <w:r>
              <w:t xml:space="preserve">поствакци-    </w:t>
            </w:r>
          </w:p>
          <w:p w:rsidR="001B228C" w:rsidRDefault="001B228C">
            <w:pPr>
              <w:pStyle w:val="ConsPlusNonformat"/>
            </w:pPr>
            <w:r>
              <w:t xml:space="preserve">нальных       </w:t>
            </w:r>
          </w:p>
          <w:p w:rsidR="001B228C" w:rsidRDefault="001B228C">
            <w:pPr>
              <w:pStyle w:val="ConsPlusNonformat"/>
            </w:pPr>
            <w:r>
              <w:t xml:space="preserve">осложнений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Дети:        </w:t>
            </w:r>
          </w:p>
          <w:p w:rsidR="001B228C" w:rsidRDefault="001B228C">
            <w:pPr>
              <w:pStyle w:val="ConsPlusNonformat"/>
            </w:pPr>
            <w:r>
              <w:t xml:space="preserve">n = 39600;   </w:t>
            </w:r>
          </w:p>
          <w:p w:rsidR="001B228C" w:rsidRDefault="001B228C">
            <w:pPr>
              <w:pStyle w:val="ConsPlusNonformat"/>
            </w:pPr>
            <w:r>
              <w:t xml:space="preserve">Y = 96%.     </w:t>
            </w:r>
          </w:p>
          <w:p w:rsidR="001B228C" w:rsidRDefault="001B228C">
            <w:pPr>
              <w:pStyle w:val="ConsPlusNonformat"/>
            </w:pPr>
            <w:r>
              <w:t xml:space="preserve">Взрослые:    </w:t>
            </w:r>
          </w:p>
          <w:p w:rsidR="001B228C" w:rsidRDefault="001B228C">
            <w:pPr>
              <w:pStyle w:val="ConsPlusNonformat"/>
            </w:pPr>
            <w:r>
              <w:t xml:space="preserve">n = 195000;  </w:t>
            </w:r>
          </w:p>
          <w:p w:rsidR="001B228C" w:rsidRDefault="001B228C">
            <w:pPr>
              <w:pStyle w:val="ConsPlusNonformat"/>
            </w:pPr>
            <w:r>
              <w:t xml:space="preserve">Y = 55%;     </w:t>
            </w:r>
          </w:p>
          <w:p w:rsidR="001B228C" w:rsidRDefault="001B228C">
            <w:pPr>
              <w:pStyle w:val="ConsPlusNonformat"/>
            </w:pPr>
            <w:r>
              <w:t xml:space="preserve">f = 3%;      </w:t>
            </w:r>
          </w:p>
          <w:p w:rsidR="001B228C" w:rsidRDefault="001B228C">
            <w:pPr>
              <w:pStyle w:val="ConsPlusNonformat"/>
            </w:pPr>
            <w:r>
              <w:t xml:space="preserve">j = 10 руб.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hyperlink w:anchor="Par239" w:tooltip="                             x = n Y,                          (5)" w:history="1">
              <w:r>
                <w:rPr>
                  <w:color w:val="0000FF"/>
                </w:rPr>
                <w:t>5,</w:t>
              </w:r>
            </w:hyperlink>
            <w:hyperlink w:anchor="Par384" w:tooltip="                        О = f (SUM ni Yi).                    (23)" w:history="1">
              <w:r>
                <w:rPr>
                  <w:color w:val="0000FF"/>
                </w:rPr>
                <w:t>23,</w:t>
              </w:r>
            </w:hyperlink>
          </w:p>
          <w:p w:rsidR="001B228C" w:rsidRDefault="001B228C">
            <w:pPr>
              <w:pStyle w:val="ConsPlusNonformat"/>
            </w:pPr>
            <w:hyperlink w:anchor="Par388" w:tooltip="                             Z = j O.                         (24)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Дети:                 </w:t>
            </w:r>
          </w:p>
          <w:p w:rsidR="001B228C" w:rsidRDefault="001B228C">
            <w:pPr>
              <w:pStyle w:val="ConsPlusNonformat"/>
            </w:pPr>
            <w:r>
              <w:t xml:space="preserve">х = 38016.            </w:t>
            </w:r>
          </w:p>
          <w:p w:rsidR="001B228C" w:rsidRDefault="001B228C">
            <w:pPr>
              <w:pStyle w:val="ConsPlusNonformat"/>
            </w:pPr>
            <w:r>
              <w:t xml:space="preserve">Взрослые:             </w:t>
            </w:r>
          </w:p>
          <w:p w:rsidR="001B228C" w:rsidRDefault="001B228C">
            <w:pPr>
              <w:pStyle w:val="ConsPlusNonformat"/>
            </w:pPr>
            <w:r>
              <w:t xml:space="preserve">х = 107250;           </w:t>
            </w:r>
          </w:p>
          <w:p w:rsidR="001B228C" w:rsidRDefault="001B228C">
            <w:pPr>
              <w:pStyle w:val="ConsPlusNonformat"/>
            </w:pPr>
            <w:r>
              <w:t xml:space="preserve">О = 4358 случаев;     </w:t>
            </w:r>
          </w:p>
          <w:p w:rsidR="001B228C" w:rsidRDefault="001B228C">
            <w:pPr>
              <w:pStyle w:val="ConsPlusNonformat"/>
            </w:pPr>
            <w:r>
              <w:t xml:space="preserve">Z = 43 тыс. руб.      </w:t>
            </w:r>
          </w:p>
        </w:tc>
      </w:tr>
      <w:tr w:rsidR="001B228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4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"Затраты" на  </w:t>
            </w:r>
          </w:p>
          <w:p w:rsidR="001B228C" w:rsidRDefault="001B228C">
            <w:pPr>
              <w:pStyle w:val="ConsPlusNonformat"/>
            </w:pPr>
            <w:r>
              <w:t xml:space="preserve">стратегию     </w:t>
            </w:r>
          </w:p>
          <w:p w:rsidR="001B228C" w:rsidRDefault="001B228C">
            <w:pPr>
              <w:pStyle w:val="ConsPlusNonformat"/>
            </w:pPr>
            <w:r>
              <w:t xml:space="preserve">вакцинопро-   </w:t>
            </w:r>
          </w:p>
          <w:p w:rsidR="001B228C" w:rsidRDefault="001B228C">
            <w:pPr>
              <w:pStyle w:val="ConsPlusNonformat"/>
            </w:pPr>
            <w:r>
              <w:t xml:space="preserve">филактики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Р = 66895;   </w:t>
            </w:r>
          </w:p>
          <w:p w:rsidR="001B228C" w:rsidRDefault="001B228C">
            <w:pPr>
              <w:pStyle w:val="ConsPlusNonformat"/>
            </w:pPr>
            <w:r>
              <w:t xml:space="preserve">Ф = 2202;    </w:t>
            </w:r>
          </w:p>
          <w:p w:rsidR="001B228C" w:rsidRDefault="001B228C">
            <w:pPr>
              <w:pStyle w:val="ConsPlusNonformat"/>
            </w:pPr>
            <w:r>
              <w:t xml:space="preserve">Z = 43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hyperlink w:anchor="Par392" w:tooltip="                         пси = P + Ф + Z.                     (25)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пси = 69140 тыс. руб. </w:t>
            </w:r>
          </w:p>
        </w:tc>
      </w:tr>
    </w:tbl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 xml:space="preserve">В данном примере рассмотрены стратегия невмешательства (без вакцинации) и стратегия вакцинации, предполагающая охват прививками 96% детского населения и 55% взрослого. В то же время в практике бывает целесообразно (в соответствии с финансовыми возможностями) выбрать для вакцинации один или несколько эпидемиологически значимых контингентов. В этом случае расчеты выполняют для каждого контингента аналогично приведенным в </w:t>
      </w:r>
      <w:hyperlink w:anchor="Par598" w:tooltip="УСЛОВНЫЙ ПРИМЕР РЕШЕНИЯ ЗАДАЧИ N 3" w:history="1">
        <w:r>
          <w:rPr>
            <w:color w:val="0000FF"/>
          </w:rPr>
          <w:t>табл. 9.</w:t>
        </w:r>
      </w:hyperlink>
      <w:r>
        <w:t xml:space="preserve"> При оценке "результата" следует ориентироваться на ущерб, предотвращенный в результате вакцинопрофилактики заболеваний среди конкретного контингента.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  <w:outlineLvl w:val="1"/>
      </w:pPr>
      <w:r>
        <w:t>7. Библиографические данные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  <w:r>
        <w:t>1. Федеральный закон "Об иммунопрофилактике инфекционных болезней" от 17 сентября 1998 г. N 157-ФЗ.</w:t>
      </w:r>
    </w:p>
    <w:p w:rsidR="001B228C" w:rsidRDefault="001B228C">
      <w:pPr>
        <w:pStyle w:val="ConsPlusNormal"/>
        <w:ind w:firstLine="540"/>
        <w:jc w:val="both"/>
      </w:pPr>
      <w:r>
        <w:t>2. Семенов Б.Ф. Взгляд на вакцинацию в XXI веке. Вакцинация: Информационный бюллетень, ноябрь/декабрь 1998.</w:t>
      </w:r>
    </w:p>
    <w:p w:rsidR="001B228C" w:rsidRDefault="001B228C">
      <w:pPr>
        <w:pStyle w:val="ConsPlusNormal"/>
        <w:ind w:firstLine="540"/>
        <w:jc w:val="both"/>
      </w:pPr>
      <w:r>
        <w:t>3. Медуницын Н.В. Вакцинология. М.: "Триада-Х", 1999.</w:t>
      </w:r>
    </w:p>
    <w:p w:rsidR="001B228C" w:rsidRPr="001B228C" w:rsidRDefault="001B228C">
      <w:pPr>
        <w:pStyle w:val="ConsPlusNormal"/>
        <w:ind w:firstLine="540"/>
        <w:jc w:val="both"/>
        <w:rPr>
          <w:lang w:val="en-US"/>
        </w:rPr>
      </w:pPr>
      <w:r>
        <w:t>4. Экономический анализ инфекционных болезней: Методические рекомендации МУ 176-114. М</w:t>
      </w:r>
      <w:r w:rsidRPr="001B228C">
        <w:rPr>
          <w:lang w:val="en-US"/>
        </w:rPr>
        <w:t>., 1997.</w:t>
      </w:r>
    </w:p>
    <w:p w:rsidR="001B228C" w:rsidRPr="001B228C" w:rsidRDefault="001B228C">
      <w:pPr>
        <w:pStyle w:val="ConsPlusNormal"/>
        <w:ind w:firstLine="540"/>
        <w:jc w:val="both"/>
        <w:rPr>
          <w:lang w:val="en-US"/>
        </w:rPr>
      </w:pPr>
      <w:r w:rsidRPr="001B228C">
        <w:rPr>
          <w:lang w:val="en-US"/>
        </w:rPr>
        <w:t xml:space="preserve">5. Harris A., Hendrie D., Bower </w:t>
      </w:r>
      <w:r>
        <w:t>С</w:t>
      </w:r>
      <w:r w:rsidRPr="001B228C">
        <w:rPr>
          <w:lang w:val="en-US"/>
        </w:rPr>
        <w:t>., Payne J. The burden of Hib disease in Australia and an economic appraisal of the vaccine PRP-OMR // The Medical Journal of Australia. 1994.</w:t>
      </w:r>
    </w:p>
    <w:p w:rsidR="001B228C" w:rsidRPr="001B228C" w:rsidRDefault="001B228C">
      <w:pPr>
        <w:pStyle w:val="ConsPlusNormal"/>
        <w:ind w:firstLine="540"/>
        <w:jc w:val="both"/>
        <w:rPr>
          <w:lang w:val="en-US"/>
        </w:rPr>
      </w:pPr>
      <w:r w:rsidRPr="001B228C">
        <w:rPr>
          <w:lang w:val="en-US"/>
        </w:rPr>
        <w:t>6. Drummond M.F., O'Brien B.J., Stoddart G.L., Torrance G.W. Methods for the Economic Evaluation of Health Care Programmes. New York: Oxford Universiti press Inc. 2000.</w:t>
      </w:r>
    </w:p>
    <w:p w:rsidR="001B228C" w:rsidRDefault="001B228C">
      <w:pPr>
        <w:pStyle w:val="ConsPlusNormal"/>
        <w:ind w:firstLine="540"/>
        <w:jc w:val="both"/>
      </w:pPr>
      <w:r w:rsidRPr="001B228C">
        <w:rPr>
          <w:lang w:val="en-US"/>
        </w:rPr>
        <w:t xml:space="preserve">7. Pascal Z., Guy C., Danthine J.P., Kammerlander R., Kane M. Dis Manage Health Outcomes. </w:t>
      </w:r>
      <w:r>
        <w:t>7 (6). 2000.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right"/>
        <w:outlineLvl w:val="0"/>
      </w:pPr>
      <w:r>
        <w:t>Приложение</w:t>
      </w:r>
    </w:p>
    <w:p w:rsidR="001B228C" w:rsidRDefault="001B228C">
      <w:pPr>
        <w:pStyle w:val="ConsPlusNormal"/>
        <w:jc w:val="right"/>
      </w:pPr>
      <w:r>
        <w:t>(справочное)</w:t>
      </w: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jc w:val="center"/>
      </w:pPr>
      <w:bookmarkStart w:id="32" w:name="Par666"/>
      <w:bookmarkEnd w:id="32"/>
      <w:r>
        <w:t>ВЕЛИЧИНЫ ЭКОНОМИЧЕСКОГО УЩЕРБА,</w:t>
      </w:r>
    </w:p>
    <w:p w:rsidR="001B228C" w:rsidRDefault="001B228C">
      <w:pPr>
        <w:pStyle w:val="ConsPlusNormal"/>
        <w:jc w:val="center"/>
      </w:pPr>
      <w:r>
        <w:t>НАНОСИМОГО ОДНИМ СЛУЧАЕМ ИНФЕКЦИОННОЙ БОЛЕЗНИ</w:t>
      </w:r>
    </w:p>
    <w:p w:rsidR="001B228C" w:rsidRDefault="001B228C">
      <w:pPr>
        <w:pStyle w:val="ConsPlusNormal"/>
        <w:jc w:val="center"/>
      </w:pPr>
      <w:r>
        <w:t>(РОССИЙСКАЯ ФЕДЕРАЦИЯ, ДЕКАБРЬ 2002 Г.)</w:t>
      </w:r>
    </w:p>
    <w:p w:rsidR="001B228C" w:rsidRDefault="001B228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12"/>
        <w:gridCol w:w="1755"/>
        <w:gridCol w:w="1989"/>
      </w:tblGrid>
      <w:tr w:rsidR="001B228C">
        <w:trPr>
          <w:trHeight w:val="248"/>
        </w:trPr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     Нозоформа  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>Ущерб на один</w:t>
            </w:r>
          </w:p>
          <w:p w:rsidR="001B228C" w:rsidRDefault="001B228C">
            <w:pPr>
              <w:pStyle w:val="ConsPlusNonformat"/>
            </w:pPr>
            <w:r>
              <w:t xml:space="preserve">    случай   </w:t>
            </w:r>
          </w:p>
          <w:p w:rsidR="001B228C" w:rsidRDefault="001B228C">
            <w:pPr>
              <w:pStyle w:val="ConsPlusNonformat"/>
            </w:pPr>
            <w:r>
              <w:t xml:space="preserve"> (тыс. руб.)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Экономическая </w:t>
            </w:r>
          </w:p>
          <w:p w:rsidR="001B228C" w:rsidRDefault="001B228C">
            <w:pPr>
              <w:pStyle w:val="ConsPlusNonformat"/>
            </w:pPr>
            <w:r>
              <w:t xml:space="preserve">   значимость  </w:t>
            </w:r>
          </w:p>
          <w:p w:rsidR="001B228C" w:rsidRDefault="001B228C">
            <w:pPr>
              <w:pStyle w:val="ConsPlusNonformat"/>
            </w:pPr>
            <w:r>
              <w:t xml:space="preserve">  (млн. руб.)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         1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2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       3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Брюшной тиф и паратифы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44,89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8,52  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Сальмонеллезы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10,28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508,79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Бактериальная дизентерия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8,43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678,18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ОКИ установленной этиологии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4,82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588,58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Иерсиниозы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11,60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30,40 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ОКИ неустановленной этиологии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3,76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1624,40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Псевдотуберкулез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12,67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107,80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Острый гепатит А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21,99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1489,82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Острый гепатит В (ГВ)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35,03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997,31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lastRenderedPageBreak/>
              <w:t xml:space="preserve">Хронический гепатит В (первичное  </w:t>
            </w:r>
          </w:p>
          <w:p w:rsidR="001B228C" w:rsidRDefault="001B228C">
            <w:pPr>
              <w:pStyle w:val="ConsPlusNonformat"/>
            </w:pPr>
            <w:r>
              <w:t xml:space="preserve">выявление с госпитализацией)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41,50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896,19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Острый гепатит С (ГС)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25,07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257,85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Носители вируса ГВ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4,80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512,71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Носители вируса ГС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5,11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908,42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Дифтерия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24,20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18,83 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Носители возбудителя дифтерии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12,26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11,30 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Коклюш, паракоклюш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4,53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24,71 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Скарлатина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2,80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158,97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Ветряная оспа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1,95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1248,96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Корь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6,10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3,53  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Краснуха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2,90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987,35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Эпидемический паротит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2,73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31,42 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Менингококковая инфекция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29,52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118,58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Столбняк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36,95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1,14  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Туляремия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18,04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0,88  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Бруцеллез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30,77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17,96 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Геморрагические лихорадки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19,75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93,05 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Клещевой боррелиоз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13,32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98,17 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Лептоспироз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25,26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29,75 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Укусы животными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0,95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438,98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Инфекционный мононуклеоз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15,48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166,82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Грипп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2,13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3657,6  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ОРВИ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1,79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50671,05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Итого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65491,19       </w:t>
            </w:r>
          </w:p>
        </w:tc>
      </w:tr>
      <w:tr w:rsidR="001B228C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В том числе без гриппа и ОРВИ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C" w:rsidRDefault="001B228C">
            <w:pPr>
              <w:pStyle w:val="ConsPlusNonformat"/>
            </w:pPr>
            <w:r>
              <w:t xml:space="preserve">12163,33       </w:t>
            </w:r>
          </w:p>
        </w:tc>
      </w:tr>
    </w:tbl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ind w:firstLine="540"/>
        <w:jc w:val="both"/>
      </w:pPr>
    </w:p>
    <w:p w:rsidR="001B228C" w:rsidRDefault="001B228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1B228C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9C" w:rsidRDefault="0085679C">
      <w:pPr>
        <w:spacing w:after="0" w:line="240" w:lineRule="auto"/>
      </w:pPr>
      <w:r>
        <w:separator/>
      </w:r>
    </w:p>
  </w:endnote>
  <w:endnote w:type="continuationSeparator" w:id="0">
    <w:p w:rsidR="0085679C" w:rsidRDefault="0085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8C" w:rsidRDefault="001B22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B22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28C" w:rsidRDefault="001B228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28C" w:rsidRDefault="001B228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28C" w:rsidRDefault="001B228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B66F05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B66F05">
            <w:rPr>
              <w:noProof/>
            </w:rPr>
            <w:t>16</w:t>
          </w:r>
          <w:r>
            <w:fldChar w:fldCharType="end"/>
          </w:r>
        </w:p>
      </w:tc>
    </w:tr>
  </w:tbl>
  <w:p w:rsidR="001B228C" w:rsidRDefault="001B22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9C" w:rsidRDefault="0085679C">
      <w:pPr>
        <w:spacing w:after="0" w:line="240" w:lineRule="auto"/>
      </w:pPr>
      <w:r>
        <w:separator/>
      </w:r>
    </w:p>
  </w:footnote>
  <w:footnote w:type="continuationSeparator" w:id="0">
    <w:p w:rsidR="0085679C" w:rsidRDefault="0085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B228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28C" w:rsidRDefault="001B228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"Экономическая эффективность вакцинопрофилактики. Методические указания. МУ 3.3.1878-04"</w:t>
          </w:r>
          <w:r>
            <w:rPr>
              <w:sz w:val="16"/>
              <w:szCs w:val="16"/>
            </w:rPr>
            <w:br/>
            <w:t>(утв. Главным государственным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28C" w:rsidRDefault="001B228C">
          <w:pPr>
            <w:pStyle w:val="ConsPlusNormal"/>
            <w:jc w:val="center"/>
            <w:rPr>
              <w:sz w:val="24"/>
              <w:szCs w:val="24"/>
            </w:rPr>
          </w:pPr>
        </w:p>
        <w:p w:rsidR="001B228C" w:rsidRDefault="001B228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28C" w:rsidRDefault="001B228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11.10.2015</w:t>
          </w:r>
        </w:p>
      </w:tc>
    </w:tr>
  </w:tbl>
  <w:p w:rsidR="001B228C" w:rsidRDefault="001B22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B228C" w:rsidRDefault="001B22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B5"/>
    <w:rsid w:val="001B228C"/>
    <w:rsid w:val="00280E2E"/>
    <w:rsid w:val="003459CE"/>
    <w:rsid w:val="008274B5"/>
    <w:rsid w:val="0085679C"/>
    <w:rsid w:val="00B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6816</Words>
  <Characters>38854</Characters>
  <Application>Microsoft Office Word</Application>
  <DocSecurity>2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"Экономическая эффективность вакцинопрофилактики. Методические указания. МУ 3.3.1878-04"(утв. Главным государственным санитарным врачом РФ 04.03.2004)</vt:lpstr>
    </vt:vector>
  </TitlesOfParts>
  <Company>КонсультантПлюс Версия 4012.00.88</Company>
  <LinksUpToDate>false</LinksUpToDate>
  <CharactersWithSpaces>45579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"Экономическая эффективность вакцинопрофилактики. Методические указания. МУ 3.3.1878-04"(утв. Главным государственным санитарным врачом РФ 04.03.2004)</dc:title>
  <dc:creator>Дима</dc:creator>
  <cp:lastModifiedBy>сотрудник</cp:lastModifiedBy>
  <cp:revision>2</cp:revision>
  <dcterms:created xsi:type="dcterms:W3CDTF">2015-11-11T12:15:00Z</dcterms:created>
  <dcterms:modified xsi:type="dcterms:W3CDTF">2015-11-11T12:15:00Z</dcterms:modified>
</cp:coreProperties>
</file>